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63D25" w14:textId="5E9473E7" w:rsidR="00C21944" w:rsidRDefault="00C21944" w:rsidP="00661AF5">
      <w:pPr>
        <w:spacing w:after="0"/>
        <w:jc w:val="center"/>
        <w:rPr>
          <w:rFonts w:ascii="Comic Sans MS" w:hAnsi="Comic Sans MS"/>
          <w:b/>
          <w:sz w:val="2"/>
          <w:szCs w:val="2"/>
        </w:rPr>
      </w:pPr>
    </w:p>
    <w:p w14:paraId="002F5F5B" w14:textId="447C16BC" w:rsidR="00C21944" w:rsidRDefault="00C21944" w:rsidP="00661AF5">
      <w:pPr>
        <w:spacing w:after="0"/>
        <w:jc w:val="center"/>
        <w:rPr>
          <w:rFonts w:ascii="Comic Sans MS" w:hAnsi="Comic Sans MS"/>
          <w:b/>
          <w:sz w:val="2"/>
          <w:szCs w:val="2"/>
        </w:rPr>
      </w:pPr>
    </w:p>
    <w:p w14:paraId="6012AE02" w14:textId="0EE3EE1C" w:rsidR="00C21944" w:rsidRPr="00C21944" w:rsidRDefault="00C21944" w:rsidP="007271EA">
      <w:pPr>
        <w:spacing w:after="0"/>
        <w:rPr>
          <w:rFonts w:ascii="Comic Sans MS" w:hAnsi="Comic Sans MS"/>
          <w:b/>
          <w:sz w:val="2"/>
          <w:szCs w:val="2"/>
        </w:rPr>
      </w:pPr>
    </w:p>
    <w:tbl>
      <w:tblPr>
        <w:tblStyle w:val="TableGrid14"/>
        <w:tblW w:w="1657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073"/>
        <w:gridCol w:w="10497"/>
      </w:tblGrid>
      <w:tr w:rsidR="00C21944" w:rsidRPr="00C21944" w14:paraId="5CBAA0EF" w14:textId="77777777" w:rsidTr="00C1592B">
        <w:trPr>
          <w:trHeight w:val="322"/>
          <w:jc w:val="center"/>
        </w:trPr>
        <w:tc>
          <w:tcPr>
            <w:tcW w:w="16570" w:type="dxa"/>
            <w:gridSpan w:val="2"/>
            <w:shd w:val="clear" w:color="auto" w:fill="F79646" w:themeFill="accent6"/>
            <w:vAlign w:val="center"/>
          </w:tcPr>
          <w:p w14:paraId="6D0B11E6" w14:textId="74EA5331" w:rsidR="00C21944" w:rsidRPr="00C21944" w:rsidRDefault="00215023" w:rsidP="00303E46">
            <w:pPr>
              <w:spacing w:before="40" w:after="40"/>
              <w:rPr>
                <w:b/>
              </w:rPr>
            </w:pPr>
            <w:r w:rsidRPr="00C1592B">
              <w:rPr>
                <w:b/>
                <w:color w:val="000000" w:themeColor="text1"/>
                <w:szCs w:val="18"/>
              </w:rPr>
              <w:t xml:space="preserve">Topic area </w:t>
            </w:r>
            <w:r w:rsidR="009935EB">
              <w:rPr>
                <w:b/>
                <w:color w:val="000000" w:themeColor="text1"/>
                <w:szCs w:val="18"/>
              </w:rPr>
              <w:t>3</w:t>
            </w:r>
            <w:r w:rsidRPr="00C1592B">
              <w:rPr>
                <w:b/>
                <w:color w:val="000000" w:themeColor="text1"/>
                <w:szCs w:val="18"/>
              </w:rPr>
              <w:t xml:space="preserve">: </w:t>
            </w:r>
            <w:bookmarkStart w:id="0" w:name="_Hlk143676494"/>
            <w:r w:rsidR="009935EB" w:rsidRPr="009935EB">
              <w:rPr>
                <w:b/>
                <w:color w:val="000000" w:themeColor="text1"/>
                <w:szCs w:val="18"/>
              </w:rPr>
              <w:t>The implications of hosting a major sporting event for a city or country</w:t>
            </w:r>
            <w:bookmarkEnd w:id="0"/>
          </w:p>
        </w:tc>
      </w:tr>
      <w:tr w:rsidR="00D32DF7" w:rsidRPr="00C21944" w14:paraId="09D8844E" w14:textId="77777777" w:rsidTr="006C7E77">
        <w:trPr>
          <w:trHeight w:val="5632"/>
          <w:jc w:val="center"/>
        </w:trPr>
        <w:tc>
          <w:tcPr>
            <w:tcW w:w="6073" w:type="dxa"/>
          </w:tcPr>
          <w:p w14:paraId="11784938" w14:textId="77777777" w:rsidR="00D32DF7" w:rsidRDefault="00D32DF7" w:rsidP="00C21944">
            <w:pPr>
              <w:spacing w:before="40" w:after="60"/>
              <w:rPr>
                <w:b/>
                <w:sz w:val="20"/>
                <w:szCs w:val="18"/>
              </w:rPr>
            </w:pPr>
            <w:r w:rsidRPr="009935EB">
              <w:rPr>
                <w:b/>
                <w:sz w:val="20"/>
                <w:szCs w:val="18"/>
              </w:rPr>
              <w:t>3.1 The features of a major sporting event</w:t>
            </w:r>
          </w:p>
          <w:p w14:paraId="6A4E1F5E" w14:textId="77777777" w:rsidR="00D32DF7" w:rsidRPr="00E85FC5" w:rsidRDefault="00D32DF7" w:rsidP="00C21944">
            <w:pPr>
              <w:spacing w:before="40" w:after="60"/>
              <w:rPr>
                <w:b/>
                <w:sz w:val="14"/>
                <w:szCs w:val="12"/>
              </w:rPr>
            </w:pPr>
            <w:r w:rsidRPr="00E85FC5">
              <w:rPr>
                <w:b/>
                <w:sz w:val="14"/>
                <w:szCs w:val="12"/>
              </w:rPr>
              <w:t>The types and scheduling of major sporting events:</w:t>
            </w:r>
          </w:p>
          <w:tbl>
            <w:tblPr>
              <w:tblpPr w:leftFromText="180" w:rightFromText="180" w:vertAnchor="text" w:horzAnchor="margin" w:tblpXSpec="center" w:tblpY="30"/>
              <w:tblOverlap w:val="never"/>
              <w:tblW w:w="5794" w:type="dxa"/>
              <w:tblLayout w:type="fixed"/>
              <w:tblCellMar>
                <w:left w:w="0" w:type="dxa"/>
                <w:right w:w="0" w:type="dxa"/>
              </w:tblCellMar>
              <w:tblLook w:val="04A0" w:firstRow="1" w:lastRow="0" w:firstColumn="1" w:lastColumn="0" w:noHBand="0" w:noVBand="1"/>
            </w:tblPr>
            <w:tblGrid>
              <w:gridCol w:w="1261"/>
              <w:gridCol w:w="2552"/>
              <w:gridCol w:w="1981"/>
            </w:tblGrid>
            <w:tr w:rsidR="00E85FC5" w:rsidRPr="009935EB" w14:paraId="0B142E98" w14:textId="77777777" w:rsidTr="00E85FC5">
              <w:trPr>
                <w:trHeight w:val="95"/>
              </w:trPr>
              <w:tc>
                <w:tcPr>
                  <w:tcW w:w="1261" w:type="dxa"/>
                  <w:tcBorders>
                    <w:top w:val="single" w:sz="12" w:space="0" w:color="000000"/>
                    <w:left w:val="single" w:sz="12" w:space="0" w:color="000000"/>
                    <w:bottom w:val="single" w:sz="12" w:space="0" w:color="000000"/>
                    <w:right w:val="single" w:sz="12" w:space="0" w:color="000000"/>
                  </w:tcBorders>
                  <w:shd w:val="clear" w:color="auto" w:fill="8DB3E2" w:themeFill="text2" w:themeFillTint="66"/>
                  <w:tcMar>
                    <w:top w:w="15" w:type="dxa"/>
                    <w:left w:w="108" w:type="dxa"/>
                    <w:bottom w:w="0" w:type="dxa"/>
                    <w:right w:w="108" w:type="dxa"/>
                  </w:tcMar>
                  <w:vAlign w:val="center"/>
                  <w:hideMark/>
                </w:tcPr>
                <w:p w14:paraId="0D0D4404" w14:textId="77777777" w:rsidR="00D32DF7" w:rsidRPr="009935EB" w:rsidRDefault="00D32DF7" w:rsidP="00E85FC5">
                  <w:pPr>
                    <w:spacing w:before="40" w:after="40"/>
                    <w:jc w:val="center"/>
                    <w:rPr>
                      <w:rFonts w:ascii="Arial" w:eastAsia="Times New Roman" w:hAnsi="Arial" w:cs="Arial"/>
                      <w:sz w:val="14"/>
                      <w:szCs w:val="14"/>
                      <w:lang w:eastAsia="en-GB"/>
                    </w:rPr>
                  </w:pPr>
                  <w:r w:rsidRPr="009935EB">
                    <w:rPr>
                      <w:rFonts w:ascii="Comic Sans MS" w:eastAsia="Calibri" w:hAnsi="Comic Sans MS" w:cs="Times New Roman"/>
                      <w:b/>
                      <w:bCs/>
                      <w:color w:val="002060"/>
                      <w:kern w:val="24"/>
                      <w:sz w:val="14"/>
                      <w:szCs w:val="14"/>
                      <w:lang w:eastAsia="en-GB"/>
                    </w:rPr>
                    <w:t>Type of event</w:t>
                  </w:r>
                </w:p>
              </w:tc>
              <w:tc>
                <w:tcPr>
                  <w:tcW w:w="2552" w:type="dxa"/>
                  <w:tcBorders>
                    <w:top w:val="single" w:sz="12" w:space="0" w:color="000000"/>
                    <w:left w:val="single" w:sz="12" w:space="0" w:color="000000"/>
                    <w:bottom w:val="single" w:sz="12" w:space="0" w:color="000000"/>
                    <w:right w:val="single" w:sz="12" w:space="0" w:color="000000"/>
                  </w:tcBorders>
                  <w:shd w:val="clear" w:color="auto" w:fill="8DB3E2" w:themeFill="text2" w:themeFillTint="66"/>
                  <w:tcMar>
                    <w:top w:w="15" w:type="dxa"/>
                    <w:left w:w="108" w:type="dxa"/>
                    <w:bottom w:w="0" w:type="dxa"/>
                    <w:right w:w="108" w:type="dxa"/>
                  </w:tcMar>
                  <w:vAlign w:val="center"/>
                  <w:hideMark/>
                </w:tcPr>
                <w:p w14:paraId="50F70892" w14:textId="77777777" w:rsidR="00D32DF7" w:rsidRPr="009935EB" w:rsidRDefault="00D32DF7" w:rsidP="00E85FC5">
                  <w:pPr>
                    <w:spacing w:before="40" w:after="40"/>
                    <w:jc w:val="center"/>
                    <w:rPr>
                      <w:rFonts w:ascii="Arial" w:eastAsia="Times New Roman" w:hAnsi="Arial" w:cs="Arial"/>
                      <w:sz w:val="14"/>
                      <w:szCs w:val="14"/>
                      <w:lang w:eastAsia="en-GB"/>
                    </w:rPr>
                  </w:pPr>
                  <w:r w:rsidRPr="009935EB">
                    <w:rPr>
                      <w:rFonts w:ascii="Comic Sans MS" w:eastAsia="Calibri" w:hAnsi="Comic Sans MS" w:cs="Times New Roman"/>
                      <w:b/>
                      <w:bCs/>
                      <w:color w:val="002060"/>
                      <w:kern w:val="24"/>
                      <w:sz w:val="14"/>
                      <w:szCs w:val="14"/>
                      <w:lang w:eastAsia="en-GB"/>
                    </w:rPr>
                    <w:t>Description</w:t>
                  </w:r>
                </w:p>
              </w:tc>
              <w:tc>
                <w:tcPr>
                  <w:tcW w:w="1981" w:type="dxa"/>
                  <w:tcBorders>
                    <w:top w:val="single" w:sz="12" w:space="0" w:color="000000"/>
                    <w:left w:val="single" w:sz="12" w:space="0" w:color="000000"/>
                    <w:bottom w:val="single" w:sz="12" w:space="0" w:color="000000"/>
                    <w:right w:val="single" w:sz="12" w:space="0" w:color="000000"/>
                  </w:tcBorders>
                  <w:shd w:val="clear" w:color="auto" w:fill="8DB3E2" w:themeFill="text2" w:themeFillTint="66"/>
                  <w:tcMar>
                    <w:top w:w="15" w:type="dxa"/>
                    <w:left w:w="108" w:type="dxa"/>
                    <w:bottom w:w="0" w:type="dxa"/>
                    <w:right w:w="108" w:type="dxa"/>
                  </w:tcMar>
                  <w:vAlign w:val="center"/>
                  <w:hideMark/>
                </w:tcPr>
                <w:p w14:paraId="3010AEF1" w14:textId="77777777" w:rsidR="00D32DF7" w:rsidRPr="009935EB" w:rsidRDefault="00D32DF7" w:rsidP="00E85FC5">
                  <w:pPr>
                    <w:spacing w:before="40" w:after="40"/>
                    <w:jc w:val="center"/>
                    <w:rPr>
                      <w:rFonts w:ascii="Arial" w:eastAsia="Times New Roman" w:hAnsi="Arial" w:cs="Arial"/>
                      <w:sz w:val="14"/>
                      <w:szCs w:val="14"/>
                      <w:lang w:eastAsia="en-GB"/>
                    </w:rPr>
                  </w:pPr>
                  <w:r w:rsidRPr="009935EB">
                    <w:rPr>
                      <w:rFonts w:ascii="Comic Sans MS" w:eastAsia="Calibri" w:hAnsi="Comic Sans MS" w:cs="Times New Roman"/>
                      <w:b/>
                      <w:bCs/>
                      <w:color w:val="002060"/>
                      <w:kern w:val="24"/>
                      <w:sz w:val="14"/>
                      <w:szCs w:val="14"/>
                      <w:lang w:eastAsia="en-GB"/>
                    </w:rPr>
                    <w:t>Examples</w:t>
                  </w:r>
                </w:p>
              </w:tc>
            </w:tr>
            <w:tr w:rsidR="00E85FC5" w:rsidRPr="009935EB" w14:paraId="3226E0DD" w14:textId="77777777" w:rsidTr="00E85FC5">
              <w:trPr>
                <w:trHeight w:val="765"/>
              </w:trPr>
              <w:tc>
                <w:tcPr>
                  <w:tcW w:w="126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vAlign w:val="center"/>
                  <w:hideMark/>
                </w:tcPr>
                <w:p w14:paraId="204C24EF" w14:textId="77777777" w:rsidR="00D32DF7" w:rsidRPr="009935EB" w:rsidRDefault="00D32DF7" w:rsidP="009935EB">
                  <w:pPr>
                    <w:jc w:val="center"/>
                    <w:rPr>
                      <w:rFonts w:ascii="Arial" w:eastAsia="Times New Roman" w:hAnsi="Arial" w:cs="Arial"/>
                      <w:sz w:val="12"/>
                      <w:szCs w:val="12"/>
                      <w:lang w:eastAsia="en-GB"/>
                    </w:rPr>
                  </w:pPr>
                  <w:r w:rsidRPr="009935EB">
                    <w:rPr>
                      <w:rFonts w:ascii="Comic Sans MS" w:eastAsia="Calibri" w:hAnsi="Comic Sans MS" w:cs="Times New Roman"/>
                      <w:b/>
                      <w:bCs/>
                      <w:color w:val="002060"/>
                      <w:kern w:val="24"/>
                      <w:sz w:val="12"/>
                      <w:szCs w:val="12"/>
                      <w:lang w:eastAsia="en-GB"/>
                    </w:rPr>
                    <w:t>Regular</w:t>
                  </w:r>
                </w:p>
              </w:tc>
              <w:tc>
                <w:tcPr>
                  <w:tcW w:w="2552"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2431A2A4" w14:textId="27EDC009" w:rsidR="00D32DF7" w:rsidRPr="009935EB" w:rsidRDefault="00D32DF7" w:rsidP="009935EB">
                  <w:pPr>
                    <w:spacing w:after="0"/>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 xml:space="preserve">A regular event is held in a different city each year (could return </w:t>
                  </w:r>
                  <w:r w:rsidR="00E85FC5">
                    <w:rPr>
                      <w:rFonts w:ascii="Comic Sans MS" w:eastAsia="Calibri" w:hAnsi="Comic Sans MS" w:cs="Times New Roman"/>
                      <w:color w:val="002060"/>
                      <w:kern w:val="24"/>
                      <w:sz w:val="12"/>
                      <w:szCs w:val="12"/>
                      <w:lang w:eastAsia="en-GB"/>
                    </w:rPr>
                    <w:t>in</w:t>
                  </w:r>
                  <w:r w:rsidRPr="009935EB">
                    <w:rPr>
                      <w:rFonts w:ascii="Comic Sans MS" w:eastAsia="Calibri" w:hAnsi="Comic Sans MS" w:cs="Times New Roman"/>
                      <w:color w:val="002060"/>
                      <w:kern w:val="24"/>
                      <w:sz w:val="12"/>
                      <w:szCs w:val="12"/>
                      <w:lang w:eastAsia="en-GB"/>
                    </w:rPr>
                    <w:t xml:space="preserve"> a few years).</w:t>
                  </w:r>
                </w:p>
                <w:p w14:paraId="1F3941CD" w14:textId="77777777" w:rsidR="00D32DF7" w:rsidRPr="009935EB" w:rsidRDefault="00D32DF7" w:rsidP="00E85FC5">
                  <w:pPr>
                    <w:spacing w:after="60"/>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Can be annual (held at the same</w:t>
                  </w:r>
                  <w:r w:rsidRPr="009935EB">
                    <w:rPr>
                      <w:rFonts w:ascii="Calibri" w:eastAsia="Calibri" w:hAnsi="Calibri" w:cs="Times New Roman"/>
                      <w:color w:val="002060"/>
                      <w:kern w:val="24"/>
                      <w:sz w:val="12"/>
                      <w:szCs w:val="12"/>
                      <w:lang w:eastAsia="en-GB"/>
                    </w:rPr>
                    <w:t xml:space="preserve"> </w:t>
                  </w:r>
                  <w:r w:rsidRPr="009935EB">
                    <w:rPr>
                      <w:rFonts w:ascii="Comic Sans MS" w:eastAsia="Calibri" w:hAnsi="Comic Sans MS" w:cs="Times New Roman"/>
                      <w:color w:val="002060"/>
                      <w:kern w:val="24"/>
                      <w:sz w:val="12"/>
                      <w:szCs w:val="12"/>
                      <w:lang w:eastAsia="en-GB"/>
                    </w:rPr>
                    <w:t>time each year) or biennial (held at the same time every two years)</w:t>
                  </w:r>
                </w:p>
              </w:tc>
              <w:tc>
                <w:tcPr>
                  <w:tcW w:w="198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729E0F3D" w14:textId="77777777" w:rsidR="009935EB" w:rsidRPr="009935EB" w:rsidRDefault="009935EB" w:rsidP="009935EB">
                  <w:pPr>
                    <w:numPr>
                      <w:ilvl w:val="0"/>
                      <w:numId w:val="69"/>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Champions league final</w:t>
                  </w:r>
                </w:p>
                <w:p w14:paraId="34BB9916" w14:textId="77777777" w:rsidR="009935EB" w:rsidRPr="009935EB" w:rsidRDefault="009935EB" w:rsidP="009935EB">
                  <w:pPr>
                    <w:numPr>
                      <w:ilvl w:val="0"/>
                      <w:numId w:val="69"/>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Rugby league grand final</w:t>
                  </w:r>
                </w:p>
                <w:p w14:paraId="1BECB9A3" w14:textId="77777777" w:rsidR="009935EB" w:rsidRPr="009935EB" w:rsidRDefault="009935EB" w:rsidP="009935EB">
                  <w:pPr>
                    <w:numPr>
                      <w:ilvl w:val="0"/>
                      <w:numId w:val="69"/>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Ryder Cup (Biennial)</w:t>
                  </w:r>
                </w:p>
                <w:p w14:paraId="639A511E" w14:textId="77777777" w:rsidR="009935EB" w:rsidRPr="009935EB" w:rsidRDefault="009935EB" w:rsidP="009935EB">
                  <w:pPr>
                    <w:numPr>
                      <w:ilvl w:val="0"/>
                      <w:numId w:val="69"/>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British open Squash Championships</w:t>
                  </w:r>
                </w:p>
              </w:tc>
            </w:tr>
            <w:tr w:rsidR="00E85FC5" w:rsidRPr="009935EB" w14:paraId="088E2CDB" w14:textId="77777777" w:rsidTr="00E85FC5">
              <w:trPr>
                <w:trHeight w:val="160"/>
              </w:trPr>
              <w:tc>
                <w:tcPr>
                  <w:tcW w:w="126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vAlign w:val="center"/>
                  <w:hideMark/>
                </w:tcPr>
                <w:p w14:paraId="188D4685" w14:textId="77777777" w:rsidR="00D32DF7" w:rsidRPr="009935EB" w:rsidRDefault="00D32DF7" w:rsidP="009935EB">
                  <w:pPr>
                    <w:jc w:val="center"/>
                    <w:rPr>
                      <w:rFonts w:ascii="Arial" w:eastAsia="Times New Roman" w:hAnsi="Arial" w:cs="Arial"/>
                      <w:sz w:val="12"/>
                      <w:szCs w:val="12"/>
                      <w:lang w:eastAsia="en-GB"/>
                    </w:rPr>
                  </w:pPr>
                  <w:r w:rsidRPr="009935EB">
                    <w:rPr>
                      <w:rFonts w:ascii="Comic Sans MS" w:eastAsia="Calibri" w:hAnsi="Comic Sans MS" w:cs="Times New Roman"/>
                      <w:b/>
                      <w:bCs/>
                      <w:color w:val="002060"/>
                      <w:kern w:val="24"/>
                      <w:sz w:val="12"/>
                      <w:szCs w:val="12"/>
                      <w:lang w:eastAsia="en-GB"/>
                    </w:rPr>
                    <w:t>‘One-Off’</w:t>
                  </w:r>
                </w:p>
              </w:tc>
              <w:tc>
                <w:tcPr>
                  <w:tcW w:w="2552"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7ED713AF" w14:textId="77777777" w:rsidR="00D32DF7" w:rsidRPr="009935EB" w:rsidRDefault="00D32DF7" w:rsidP="00E85FC5">
                  <w:pPr>
                    <w:spacing w:after="40"/>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A one-off event is held only once or very occasionally in a certain city or country.</w:t>
                  </w:r>
                </w:p>
              </w:tc>
              <w:tc>
                <w:tcPr>
                  <w:tcW w:w="198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1C1B29B2" w14:textId="77777777" w:rsidR="009935EB" w:rsidRPr="009935EB" w:rsidRDefault="009935EB" w:rsidP="009935EB">
                  <w:pPr>
                    <w:numPr>
                      <w:ilvl w:val="0"/>
                      <w:numId w:val="70"/>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Olympic/Paralympics games</w:t>
                  </w:r>
                </w:p>
                <w:p w14:paraId="591B54B9" w14:textId="77777777" w:rsidR="009935EB" w:rsidRPr="009935EB" w:rsidRDefault="009935EB" w:rsidP="00E85FC5">
                  <w:pPr>
                    <w:numPr>
                      <w:ilvl w:val="0"/>
                      <w:numId w:val="70"/>
                    </w:numPr>
                    <w:spacing w:after="60"/>
                    <w:ind w:left="176" w:hanging="142"/>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Worlds Cup Finals</w:t>
                  </w:r>
                </w:p>
              </w:tc>
            </w:tr>
            <w:tr w:rsidR="00E85FC5" w:rsidRPr="009935EB" w14:paraId="5B9E9A23" w14:textId="77777777" w:rsidTr="00E85FC5">
              <w:trPr>
                <w:trHeight w:val="156"/>
              </w:trPr>
              <w:tc>
                <w:tcPr>
                  <w:tcW w:w="126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vAlign w:val="center"/>
                  <w:hideMark/>
                </w:tcPr>
                <w:p w14:paraId="515B7366" w14:textId="77777777" w:rsidR="00D32DF7" w:rsidRPr="009935EB" w:rsidRDefault="00D32DF7" w:rsidP="009935EB">
                  <w:pPr>
                    <w:jc w:val="center"/>
                    <w:rPr>
                      <w:rFonts w:ascii="Arial" w:eastAsia="Times New Roman" w:hAnsi="Arial" w:cs="Arial"/>
                      <w:sz w:val="12"/>
                      <w:szCs w:val="12"/>
                      <w:lang w:eastAsia="en-GB"/>
                    </w:rPr>
                  </w:pPr>
                  <w:r w:rsidRPr="009935EB">
                    <w:rPr>
                      <w:rFonts w:ascii="Comic Sans MS" w:eastAsia="Calibri" w:hAnsi="Comic Sans MS" w:cs="Times New Roman"/>
                      <w:b/>
                      <w:bCs/>
                      <w:color w:val="002060"/>
                      <w:kern w:val="24"/>
                      <w:sz w:val="12"/>
                      <w:szCs w:val="12"/>
                      <w:lang w:eastAsia="en-GB"/>
                    </w:rPr>
                    <w:t>Regular and recurring</w:t>
                  </w:r>
                </w:p>
              </w:tc>
              <w:tc>
                <w:tcPr>
                  <w:tcW w:w="2552"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3C66DF7B" w14:textId="77777777" w:rsidR="00D32DF7" w:rsidRPr="009935EB" w:rsidRDefault="00D32DF7" w:rsidP="009935EB">
                  <w:pPr>
                    <w:spacing w:after="0"/>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Regular and recurring events</w:t>
                  </w:r>
                </w:p>
                <w:p w14:paraId="519839D7" w14:textId="77777777" w:rsidR="00D32DF7" w:rsidRPr="009935EB" w:rsidRDefault="00D32DF7" w:rsidP="00E85FC5">
                  <w:pPr>
                    <w:spacing w:after="40"/>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that happen around the same time each year (regular) and are usually hosted at the same place each time (recurring)</w:t>
                  </w:r>
                </w:p>
              </w:tc>
              <w:tc>
                <w:tcPr>
                  <w:tcW w:w="1981"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tcMar>
                    <w:top w:w="15" w:type="dxa"/>
                    <w:left w:w="108" w:type="dxa"/>
                    <w:bottom w:w="0" w:type="dxa"/>
                    <w:right w:w="108" w:type="dxa"/>
                  </w:tcMar>
                  <w:hideMark/>
                </w:tcPr>
                <w:p w14:paraId="57EFC3DF" w14:textId="77777777" w:rsidR="009935EB" w:rsidRPr="009935EB" w:rsidRDefault="009935EB" w:rsidP="009935EB">
                  <w:pPr>
                    <w:numPr>
                      <w:ilvl w:val="0"/>
                      <w:numId w:val="71"/>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Formula 1 Grand prix</w:t>
                  </w:r>
                </w:p>
                <w:p w14:paraId="243A28E4" w14:textId="77777777" w:rsidR="009935EB" w:rsidRPr="009935EB" w:rsidRDefault="009935EB" w:rsidP="009935EB">
                  <w:pPr>
                    <w:numPr>
                      <w:ilvl w:val="0"/>
                      <w:numId w:val="71"/>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Wimbledon</w:t>
                  </w:r>
                </w:p>
                <w:p w14:paraId="663F755D" w14:textId="77777777" w:rsidR="009935EB" w:rsidRPr="009935EB" w:rsidRDefault="009935EB" w:rsidP="009935EB">
                  <w:pPr>
                    <w:numPr>
                      <w:ilvl w:val="0"/>
                      <w:numId w:val="71"/>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Masters Golf tournament</w:t>
                  </w:r>
                </w:p>
                <w:p w14:paraId="2B865604" w14:textId="77777777" w:rsidR="009935EB" w:rsidRPr="009935EB" w:rsidRDefault="009935EB" w:rsidP="009935EB">
                  <w:pPr>
                    <w:numPr>
                      <w:ilvl w:val="0"/>
                      <w:numId w:val="71"/>
                    </w:numPr>
                    <w:spacing w:after="0"/>
                    <w:ind w:left="178" w:hanging="142"/>
                    <w:contextualSpacing/>
                    <w:rPr>
                      <w:rFonts w:ascii="Arial" w:eastAsia="Times New Roman" w:hAnsi="Arial" w:cs="Arial"/>
                      <w:sz w:val="12"/>
                      <w:szCs w:val="12"/>
                      <w:lang w:eastAsia="en-GB"/>
                    </w:rPr>
                  </w:pPr>
                  <w:r w:rsidRPr="009935EB">
                    <w:rPr>
                      <w:rFonts w:ascii="Comic Sans MS" w:eastAsia="Calibri" w:hAnsi="Comic Sans MS" w:cs="Times New Roman"/>
                      <w:color w:val="002060"/>
                      <w:kern w:val="24"/>
                      <w:sz w:val="12"/>
                      <w:szCs w:val="12"/>
                      <w:lang w:eastAsia="en-GB"/>
                    </w:rPr>
                    <w:t>FA Cup Final</w:t>
                  </w:r>
                </w:p>
              </w:tc>
            </w:tr>
          </w:tbl>
          <w:p w14:paraId="5C000629" w14:textId="77777777" w:rsidR="00D32DF7" w:rsidRPr="00D32DF7" w:rsidRDefault="00D32DF7" w:rsidP="00D32DF7">
            <w:pPr>
              <w:rPr>
                <w:b/>
                <w:sz w:val="6"/>
                <w:szCs w:val="4"/>
              </w:rPr>
            </w:pPr>
          </w:p>
          <w:p w14:paraId="75E70E8C" w14:textId="10BDB4D2" w:rsidR="00D32DF7" w:rsidRPr="00E85FC5" w:rsidRDefault="00E85FC5" w:rsidP="00E85FC5">
            <w:pPr>
              <w:spacing w:before="60"/>
              <w:rPr>
                <w:b/>
                <w:sz w:val="14"/>
                <w:szCs w:val="12"/>
              </w:rPr>
            </w:pPr>
            <w:r w:rsidRPr="00E85FC5">
              <w:rPr>
                <w:bCs/>
                <w:noProof/>
                <w:sz w:val="12"/>
                <w:szCs w:val="12"/>
              </w:rPr>
              <w:drawing>
                <wp:anchor distT="0" distB="0" distL="114300" distR="114300" simplePos="0" relativeHeight="251660288" behindDoc="0" locked="0" layoutInCell="1" allowOverlap="1" wp14:anchorId="46F53F95" wp14:editId="220D36A6">
                  <wp:simplePos x="0" y="0"/>
                  <wp:positionH relativeFrom="column">
                    <wp:posOffset>2298700</wp:posOffset>
                  </wp:positionH>
                  <wp:positionV relativeFrom="paragraph">
                    <wp:posOffset>90170</wp:posOffset>
                  </wp:positionV>
                  <wp:extent cx="1381125" cy="1082040"/>
                  <wp:effectExtent l="0" t="0" r="9525" b="3810"/>
                  <wp:wrapSquare wrapText="bothSides"/>
                  <wp:docPr id="1425249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1082040"/>
                          </a:xfrm>
                          <a:prstGeom prst="rect">
                            <a:avLst/>
                          </a:prstGeom>
                          <a:noFill/>
                        </pic:spPr>
                      </pic:pic>
                    </a:graphicData>
                  </a:graphic>
                  <wp14:sizeRelH relativeFrom="page">
                    <wp14:pctWidth>0</wp14:pctWidth>
                  </wp14:sizeRelH>
                  <wp14:sizeRelV relativeFrom="page">
                    <wp14:pctHeight>0</wp14:pctHeight>
                  </wp14:sizeRelV>
                </wp:anchor>
              </w:drawing>
            </w:r>
            <w:r w:rsidR="00D32DF7" w:rsidRPr="00E85FC5">
              <w:rPr>
                <w:b/>
                <w:sz w:val="14"/>
                <w:szCs w:val="12"/>
              </w:rPr>
              <w:t>The nature of the participants and spectators:</w:t>
            </w:r>
          </w:p>
          <w:p w14:paraId="4AAA30A5" w14:textId="00DD09DE" w:rsidR="00D32DF7" w:rsidRPr="00E85FC5" w:rsidRDefault="00D32DF7" w:rsidP="00E85FC5">
            <w:pPr>
              <w:spacing w:after="120"/>
              <w:rPr>
                <w:bCs/>
                <w:sz w:val="12"/>
                <w:szCs w:val="12"/>
              </w:rPr>
            </w:pPr>
            <w:r w:rsidRPr="00D32DF7">
              <w:rPr>
                <w:bCs/>
                <w:sz w:val="12"/>
                <w:szCs w:val="12"/>
              </w:rPr>
              <w:t>Most major sporting events that happen are international events, and usually</w:t>
            </w:r>
            <w:r w:rsidRPr="00E85FC5">
              <w:rPr>
                <w:bCs/>
                <w:sz w:val="12"/>
                <w:szCs w:val="12"/>
              </w:rPr>
              <w:t xml:space="preserve"> </w:t>
            </w:r>
            <w:r w:rsidRPr="00D32DF7">
              <w:rPr>
                <w:bCs/>
                <w:sz w:val="12"/>
                <w:szCs w:val="12"/>
              </w:rPr>
              <w:t xml:space="preserve">involve more than 1 country. For example, the Olympics is a major sporting event and involves over 200 countries. Major sporting events are watched by millions of people all over the world. The tour de France is the highest viewed sporting event with over 3.5 billion viewers. It is important to understand that not all major sporting events are international for example the 2020 Super Bowl was watched by over 112 million people and the </w:t>
            </w:r>
            <w:r w:rsidRPr="00E85FC5">
              <w:rPr>
                <w:bCs/>
                <w:sz w:val="12"/>
                <w:szCs w:val="12"/>
              </w:rPr>
              <w:t>2022 Cup Final was watched by over 8 million people</w:t>
            </w:r>
            <w:r w:rsidRPr="00E85FC5">
              <w:rPr>
                <w:b/>
                <w:sz w:val="12"/>
                <w:szCs w:val="12"/>
              </w:rPr>
              <w:t>.</w:t>
            </w:r>
          </w:p>
        </w:tc>
        <w:tc>
          <w:tcPr>
            <w:tcW w:w="10497" w:type="dxa"/>
          </w:tcPr>
          <w:tbl>
            <w:tblPr>
              <w:tblpPr w:leftFromText="180" w:rightFromText="180" w:vertAnchor="text" w:horzAnchor="margin" w:tblpXSpec="center" w:tblpY="393"/>
              <w:tblOverlap w:val="never"/>
              <w:tblW w:w="10333" w:type="dxa"/>
              <w:tblLayout w:type="fixed"/>
              <w:tblCellMar>
                <w:left w:w="0" w:type="dxa"/>
                <w:right w:w="0" w:type="dxa"/>
              </w:tblCellMar>
              <w:tblLook w:val="04A0" w:firstRow="1" w:lastRow="0" w:firstColumn="1" w:lastColumn="0" w:noHBand="0" w:noVBand="1"/>
            </w:tblPr>
            <w:tblGrid>
              <w:gridCol w:w="6222"/>
              <w:gridCol w:w="4111"/>
            </w:tblGrid>
            <w:tr w:rsidR="006C7E77" w:rsidRPr="00F672B2" w14:paraId="49036BF9" w14:textId="77777777" w:rsidTr="00B147A2">
              <w:trPr>
                <w:trHeight w:val="100"/>
              </w:trPr>
              <w:tc>
                <w:tcPr>
                  <w:tcW w:w="10333" w:type="dxa"/>
                  <w:gridSpan w:val="2"/>
                  <w:tcBorders>
                    <w:top w:val="single" w:sz="12" w:space="0" w:color="000000"/>
                    <w:left w:val="single" w:sz="12" w:space="0" w:color="000000"/>
                    <w:bottom w:val="single" w:sz="8" w:space="0" w:color="000000"/>
                    <w:right w:val="single" w:sz="12" w:space="0" w:color="000000"/>
                  </w:tcBorders>
                  <w:shd w:val="clear" w:color="auto" w:fill="FBD4B4" w:themeFill="accent6" w:themeFillTint="66"/>
                  <w:tcMar>
                    <w:top w:w="15" w:type="dxa"/>
                    <w:left w:w="108" w:type="dxa"/>
                    <w:bottom w:w="0" w:type="dxa"/>
                    <w:right w:w="108" w:type="dxa"/>
                  </w:tcMar>
                  <w:vAlign w:val="center"/>
                  <w:hideMark/>
                </w:tcPr>
                <w:p w14:paraId="04298C99" w14:textId="77777777" w:rsidR="00F672B2" w:rsidRPr="009577FE" w:rsidRDefault="00F672B2" w:rsidP="00F672B2">
                  <w:pPr>
                    <w:spacing w:after="0"/>
                    <w:jc w:val="center"/>
                    <w:rPr>
                      <w:rFonts w:ascii="Comic Sans MS" w:eastAsia="Calibri" w:hAnsi="Comic Sans MS" w:cs="Times New Roman"/>
                      <w:b/>
                      <w:bCs/>
                      <w:color w:val="000000" w:themeColor="text1"/>
                      <w:kern w:val="24"/>
                      <w:sz w:val="16"/>
                      <w:szCs w:val="16"/>
                      <w:lang w:eastAsia="en-GB"/>
                    </w:rPr>
                  </w:pPr>
                  <w:r w:rsidRPr="00F672B2">
                    <w:rPr>
                      <w:rFonts w:ascii="Comic Sans MS" w:eastAsia="Calibri" w:hAnsi="Comic Sans MS" w:cs="Times New Roman"/>
                      <w:b/>
                      <w:bCs/>
                      <w:color w:val="000000" w:themeColor="text1"/>
                      <w:kern w:val="24"/>
                      <w:sz w:val="16"/>
                      <w:szCs w:val="16"/>
                      <w:lang w:eastAsia="en-GB"/>
                    </w:rPr>
                    <w:t>During the event</w:t>
                  </w:r>
                </w:p>
              </w:tc>
            </w:tr>
            <w:tr w:rsidR="009577FE" w:rsidRPr="00F672B2" w14:paraId="5457F6A9" w14:textId="77777777" w:rsidTr="00B147A2">
              <w:trPr>
                <w:trHeight w:val="35"/>
              </w:trPr>
              <w:tc>
                <w:tcPr>
                  <w:tcW w:w="6222" w:type="dxa"/>
                  <w:tcBorders>
                    <w:top w:val="single" w:sz="8" w:space="0" w:color="000000"/>
                    <w:left w:val="single" w:sz="12" w:space="0" w:color="000000"/>
                    <w:bottom w:val="single" w:sz="12" w:space="0" w:color="000000"/>
                    <w:right w:val="single" w:sz="12" w:space="0" w:color="000000"/>
                  </w:tcBorders>
                  <w:shd w:val="clear" w:color="auto" w:fill="AFDC7E"/>
                  <w:tcMar>
                    <w:top w:w="15" w:type="dxa"/>
                    <w:left w:w="108" w:type="dxa"/>
                    <w:bottom w:w="0" w:type="dxa"/>
                    <w:right w:w="108" w:type="dxa"/>
                  </w:tcMar>
                  <w:vAlign w:val="center"/>
                  <w:hideMark/>
                </w:tcPr>
                <w:p w14:paraId="2352179C" w14:textId="77777777" w:rsidR="00F672B2" w:rsidRPr="00F672B2" w:rsidRDefault="00F672B2" w:rsidP="009577FE">
                  <w:pPr>
                    <w:spacing w:after="0"/>
                    <w:jc w:val="center"/>
                    <w:rPr>
                      <w:rFonts w:ascii="Arial" w:eastAsia="Times New Roman" w:hAnsi="Arial" w:cs="Arial"/>
                      <w:color w:val="000000" w:themeColor="text1"/>
                      <w:sz w:val="14"/>
                      <w:szCs w:val="14"/>
                      <w:lang w:eastAsia="en-GB"/>
                    </w:rPr>
                  </w:pPr>
                  <w:r w:rsidRPr="00F672B2">
                    <w:rPr>
                      <w:rFonts w:ascii="Comic Sans MS" w:eastAsia="Calibri" w:hAnsi="Comic Sans MS" w:cs="Times New Roman"/>
                      <w:b/>
                      <w:bCs/>
                      <w:color w:val="000000" w:themeColor="text1"/>
                      <w:kern w:val="24"/>
                      <w:sz w:val="14"/>
                      <w:szCs w:val="14"/>
                      <w:lang w:eastAsia="en-GB"/>
                    </w:rPr>
                    <w:t>Positives</w:t>
                  </w:r>
                </w:p>
              </w:tc>
              <w:tc>
                <w:tcPr>
                  <w:tcW w:w="4111" w:type="dxa"/>
                  <w:tcBorders>
                    <w:top w:val="single" w:sz="8" w:space="0" w:color="000000"/>
                    <w:left w:val="single" w:sz="12" w:space="0" w:color="000000"/>
                    <w:bottom w:val="single" w:sz="12" w:space="0" w:color="000000"/>
                    <w:right w:val="single" w:sz="12" w:space="0" w:color="000000"/>
                  </w:tcBorders>
                  <w:shd w:val="clear" w:color="auto" w:fill="FF9797"/>
                </w:tcPr>
                <w:p w14:paraId="1F608195" w14:textId="5D1F39F4" w:rsidR="00F672B2" w:rsidRPr="006C7E77" w:rsidRDefault="00F672B2" w:rsidP="009577FE">
                  <w:pPr>
                    <w:spacing w:after="0"/>
                    <w:jc w:val="center"/>
                    <w:rPr>
                      <w:rFonts w:ascii="Comic Sans MS" w:eastAsia="Calibri" w:hAnsi="Comic Sans MS" w:cs="Times New Roman"/>
                      <w:b/>
                      <w:bCs/>
                      <w:color w:val="000000" w:themeColor="text1"/>
                      <w:kern w:val="24"/>
                      <w:sz w:val="14"/>
                      <w:szCs w:val="14"/>
                      <w:lang w:eastAsia="en-GB"/>
                    </w:rPr>
                  </w:pPr>
                  <w:r w:rsidRPr="006C7E77">
                    <w:rPr>
                      <w:rFonts w:ascii="Comic Sans MS" w:eastAsia="Calibri" w:hAnsi="Comic Sans MS" w:cs="Times New Roman"/>
                      <w:b/>
                      <w:bCs/>
                      <w:color w:val="000000" w:themeColor="text1"/>
                      <w:kern w:val="24"/>
                      <w:sz w:val="14"/>
                      <w:szCs w:val="14"/>
                      <w:lang w:eastAsia="en-GB"/>
                    </w:rPr>
                    <w:t>Negatives</w:t>
                  </w:r>
                </w:p>
              </w:tc>
            </w:tr>
            <w:tr w:rsidR="00E85FC5" w:rsidRPr="00F672B2" w14:paraId="7CCA9627" w14:textId="77777777" w:rsidTr="00B147A2">
              <w:trPr>
                <w:trHeight w:val="2276"/>
              </w:trPr>
              <w:tc>
                <w:tcPr>
                  <w:tcW w:w="6222" w:type="dxa"/>
                  <w:tcBorders>
                    <w:top w:val="single" w:sz="12" w:space="0" w:color="000000"/>
                    <w:left w:val="single" w:sz="12" w:space="0" w:color="000000"/>
                    <w:bottom w:val="single" w:sz="12" w:space="0" w:color="000000"/>
                    <w:right w:val="single" w:sz="12" w:space="0" w:color="000000"/>
                  </w:tcBorders>
                  <w:shd w:val="clear" w:color="auto" w:fill="FDE9D9" w:themeFill="accent6" w:themeFillTint="33"/>
                  <w:tcMar>
                    <w:top w:w="15" w:type="dxa"/>
                    <w:left w:w="108" w:type="dxa"/>
                    <w:bottom w:w="0" w:type="dxa"/>
                    <w:right w:w="108" w:type="dxa"/>
                  </w:tcMar>
                  <w:hideMark/>
                </w:tcPr>
                <w:p w14:paraId="4D9EA0D0" w14:textId="43297F31"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 xml:space="preserve">Improved infrastructure and transport which improves tourism </w:t>
                  </w:r>
                  <w:r w:rsidR="009577FE" w:rsidRPr="009577FE">
                    <w:rPr>
                      <w:rFonts w:ascii="Comic Sans MS" w:eastAsia="Calibri" w:hAnsi="Comic Sans MS" w:cs="Times New Roman"/>
                      <w:color w:val="000000" w:themeColor="text1"/>
                      <w:kern w:val="24"/>
                      <w:sz w:val="11"/>
                      <w:szCs w:val="11"/>
                      <w:lang w:eastAsia="en-GB"/>
                    </w:rPr>
                    <w:t>E.g.,</w:t>
                  </w:r>
                  <w:r w:rsidRPr="00F672B2">
                    <w:rPr>
                      <w:rFonts w:ascii="Comic Sans MS" w:eastAsia="Calibri" w:hAnsi="Comic Sans MS" w:cs="Times New Roman"/>
                      <w:color w:val="000000" w:themeColor="text1"/>
                      <w:kern w:val="24"/>
                      <w:sz w:val="11"/>
                      <w:szCs w:val="11"/>
                      <w:lang w:eastAsia="en-GB"/>
                    </w:rPr>
                    <w:t xml:space="preserve"> new accommodation, public transport &amp; roads are built. </w:t>
                  </w:r>
                </w:p>
                <w:p w14:paraId="598C2939" w14:textId="3152B824"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 xml:space="preserve">Improved national pride which gives people a feel good factor. People will be displaying flags etc... this improves the mood of the country especially if the team/individual is successful. </w:t>
                  </w:r>
                </w:p>
                <w:p w14:paraId="71164B7E" w14:textId="77777777"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Commercial gains as there are more visitors spending money on hotels, transport, merchandise, bars and restaurants. The local economy gets a boost</w:t>
                  </w:r>
                </w:p>
                <w:p w14:paraId="7F5B0E2A" w14:textId="77777777"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The event shows the city/country as a shop window promoting local landmarks and historical sites. This improves the status of the city/country</w:t>
                  </w:r>
                </w:p>
                <w:p w14:paraId="633B68F3" w14:textId="77777777"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 xml:space="preserve">The improvements in infrastructure and venues can be used after the event, this often regenerates often deprived areas for example Sport City in Manchester </w:t>
                  </w:r>
                </w:p>
                <w:p w14:paraId="793630AE" w14:textId="77777777" w:rsidR="00F672B2" w:rsidRPr="00F672B2" w:rsidRDefault="00F672B2" w:rsidP="00F672B2">
                  <w:pPr>
                    <w:numPr>
                      <w:ilvl w:val="0"/>
                      <w:numId w:val="72"/>
                    </w:numPr>
                    <w:spacing w:after="40"/>
                    <w:ind w:left="164" w:hanging="142"/>
                    <w:contextualSpacing/>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Big events generate interest. They can improve participation in sports/events &amp; creates new role models</w:t>
                  </w:r>
                </w:p>
                <w:p w14:paraId="2EF66D76" w14:textId="77777777" w:rsidR="00F672B2" w:rsidRPr="00F672B2" w:rsidRDefault="00F672B2" w:rsidP="006C7E77">
                  <w:pPr>
                    <w:numPr>
                      <w:ilvl w:val="0"/>
                      <w:numId w:val="72"/>
                    </w:numPr>
                    <w:spacing w:after="20"/>
                    <w:ind w:left="165" w:hanging="142"/>
                    <w:rPr>
                      <w:rFonts w:ascii="Arial" w:eastAsia="Times New Roman" w:hAnsi="Arial" w:cs="Arial"/>
                      <w:color w:val="000000" w:themeColor="text1"/>
                      <w:sz w:val="11"/>
                      <w:szCs w:val="11"/>
                      <w:lang w:eastAsia="en-GB"/>
                    </w:rPr>
                  </w:pPr>
                  <w:r w:rsidRPr="00F672B2">
                    <w:rPr>
                      <w:rFonts w:ascii="Comic Sans MS" w:eastAsia="Calibri" w:hAnsi="Comic Sans MS" w:cs="Times New Roman"/>
                      <w:color w:val="000000" w:themeColor="text1"/>
                      <w:kern w:val="24"/>
                      <w:sz w:val="11"/>
                      <w:szCs w:val="11"/>
                      <w:lang w:eastAsia="en-GB"/>
                    </w:rPr>
                    <w:t>Improves short term employment opportunities in event venues, hotels, bars, restaurants and volunteers the 2016 Rio Olympics generated 90,000 new jobs</w:t>
                  </w:r>
                </w:p>
              </w:tc>
              <w:tc>
                <w:tcPr>
                  <w:tcW w:w="4111" w:type="dxa"/>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14:paraId="3ED21139" w14:textId="77777777" w:rsidR="00F672B2" w:rsidRPr="00F672B2" w:rsidRDefault="00F672B2" w:rsidP="00F672B2">
                  <w:pPr>
                    <w:numPr>
                      <w:ilvl w:val="0"/>
                      <w:numId w:val="72"/>
                    </w:numPr>
                    <w:tabs>
                      <w:tab w:val="clear" w:pos="720"/>
                    </w:tabs>
                    <w:spacing w:after="40"/>
                    <w:ind w:left="269" w:hanging="142"/>
                    <w:contextualSpacing/>
                    <w:rPr>
                      <w:rFonts w:ascii="Comic Sans MS" w:eastAsia="Calibri" w:hAnsi="Comic Sans MS" w:cs="Times New Roman"/>
                      <w:color w:val="000000" w:themeColor="text1"/>
                      <w:kern w:val="24"/>
                      <w:sz w:val="11"/>
                      <w:szCs w:val="11"/>
                      <w:lang w:eastAsia="en-GB"/>
                    </w:rPr>
                  </w:pPr>
                  <w:r w:rsidRPr="00F672B2">
                    <w:rPr>
                      <w:rFonts w:ascii="Comic Sans MS" w:eastAsia="Calibri" w:hAnsi="Comic Sans MS" w:cs="Times New Roman"/>
                      <w:color w:val="000000" w:themeColor="text1"/>
                      <w:kern w:val="24"/>
                      <w:sz w:val="11"/>
                      <w:szCs w:val="11"/>
                      <w:lang w:eastAsia="en-GB"/>
                    </w:rPr>
                    <w:t>Increase in transport and visitors means more pollution, litter and noise which has an effect on the environment</w:t>
                  </w:r>
                </w:p>
                <w:p w14:paraId="1BEB8AE1" w14:textId="3DE9679B" w:rsidR="00F672B2" w:rsidRPr="00F672B2" w:rsidRDefault="00F672B2" w:rsidP="00F672B2">
                  <w:pPr>
                    <w:numPr>
                      <w:ilvl w:val="0"/>
                      <w:numId w:val="72"/>
                    </w:numPr>
                    <w:tabs>
                      <w:tab w:val="clear" w:pos="720"/>
                    </w:tabs>
                    <w:spacing w:after="40"/>
                    <w:ind w:left="269" w:hanging="142"/>
                    <w:contextualSpacing/>
                    <w:rPr>
                      <w:rFonts w:ascii="Comic Sans MS" w:eastAsia="Calibri" w:hAnsi="Comic Sans MS" w:cs="Times New Roman"/>
                      <w:color w:val="000000" w:themeColor="text1"/>
                      <w:kern w:val="24"/>
                      <w:sz w:val="11"/>
                      <w:szCs w:val="11"/>
                      <w:lang w:eastAsia="en-GB"/>
                    </w:rPr>
                  </w:pPr>
                  <w:r w:rsidRPr="00F672B2">
                    <w:rPr>
                      <w:rFonts w:ascii="Comic Sans MS" w:eastAsia="Calibri" w:hAnsi="Comic Sans MS" w:cs="Times New Roman"/>
                      <w:color w:val="000000" w:themeColor="text1"/>
                      <w:kern w:val="24"/>
                      <w:sz w:val="11"/>
                      <w:szCs w:val="11"/>
                      <w:lang w:eastAsia="en-GB"/>
                    </w:rPr>
                    <w:t>Major sporting events may increase the risk of crime and terrorism. Criminals may see an opportunity to commit crimes du</w:t>
                  </w:r>
                  <w:r w:rsidR="009577FE" w:rsidRPr="009577FE">
                    <w:rPr>
                      <w:rFonts w:ascii="Comic Sans MS" w:eastAsia="Calibri" w:hAnsi="Comic Sans MS" w:cs="Times New Roman"/>
                      <w:color w:val="000000" w:themeColor="text1"/>
                      <w:kern w:val="24"/>
                      <w:sz w:val="11"/>
                      <w:szCs w:val="11"/>
                      <w:lang w:eastAsia="en-GB"/>
                    </w:rPr>
                    <w:t>e</w:t>
                  </w:r>
                  <w:r w:rsidRPr="00F672B2">
                    <w:rPr>
                      <w:rFonts w:ascii="Comic Sans MS" w:eastAsia="Calibri" w:hAnsi="Comic Sans MS" w:cs="Times New Roman"/>
                      <w:color w:val="000000" w:themeColor="text1"/>
                      <w:kern w:val="24"/>
                      <w:sz w:val="11"/>
                      <w:szCs w:val="11"/>
                      <w:lang w:eastAsia="en-GB"/>
                    </w:rPr>
                    <w:t xml:space="preserve"> to the number of visitors. </w:t>
                  </w:r>
                </w:p>
                <w:p w14:paraId="363BA50B" w14:textId="77777777" w:rsidR="00F672B2" w:rsidRPr="00F672B2" w:rsidRDefault="00F672B2" w:rsidP="006C7E77">
                  <w:pPr>
                    <w:numPr>
                      <w:ilvl w:val="0"/>
                      <w:numId w:val="72"/>
                    </w:numPr>
                    <w:tabs>
                      <w:tab w:val="clear" w:pos="720"/>
                    </w:tabs>
                    <w:spacing w:after="40"/>
                    <w:ind w:left="269" w:right="129" w:hanging="142"/>
                    <w:contextualSpacing/>
                    <w:rPr>
                      <w:rFonts w:ascii="Comic Sans MS" w:eastAsia="Calibri" w:hAnsi="Comic Sans MS" w:cs="Times New Roman"/>
                      <w:color w:val="000000" w:themeColor="text1"/>
                      <w:kern w:val="24"/>
                      <w:sz w:val="11"/>
                      <w:szCs w:val="11"/>
                      <w:lang w:eastAsia="en-GB"/>
                    </w:rPr>
                  </w:pPr>
                  <w:r w:rsidRPr="00F672B2">
                    <w:rPr>
                      <w:rFonts w:ascii="Comic Sans MS" w:eastAsia="Calibri" w:hAnsi="Comic Sans MS" w:cs="Times New Roman"/>
                      <w:color w:val="000000" w:themeColor="text1"/>
                      <w:kern w:val="24"/>
                      <w:sz w:val="11"/>
                      <w:szCs w:val="11"/>
                      <w:lang w:eastAsia="en-GB"/>
                    </w:rPr>
                    <w:t>Poor performance of a team can reduce the national pride/morale. How often has this been felt when the men’s national football team get knocked out early in a competition</w:t>
                  </w:r>
                </w:p>
                <w:p w14:paraId="29375F87" w14:textId="3E3884C5" w:rsidR="00F672B2" w:rsidRPr="00F672B2" w:rsidRDefault="00F672B2" w:rsidP="00F672B2">
                  <w:pPr>
                    <w:numPr>
                      <w:ilvl w:val="0"/>
                      <w:numId w:val="72"/>
                    </w:numPr>
                    <w:tabs>
                      <w:tab w:val="clear" w:pos="720"/>
                    </w:tabs>
                    <w:spacing w:after="40"/>
                    <w:ind w:left="269" w:hanging="142"/>
                    <w:contextualSpacing/>
                    <w:rPr>
                      <w:rFonts w:ascii="Comic Sans MS" w:eastAsia="Calibri" w:hAnsi="Comic Sans MS" w:cs="Times New Roman"/>
                      <w:color w:val="000000" w:themeColor="text1"/>
                      <w:kern w:val="24"/>
                      <w:sz w:val="11"/>
                      <w:szCs w:val="11"/>
                      <w:lang w:eastAsia="en-GB"/>
                    </w:rPr>
                  </w:pPr>
                  <w:r w:rsidRPr="00F672B2">
                    <w:rPr>
                      <w:rFonts w:ascii="Comic Sans MS" w:eastAsia="Calibri" w:hAnsi="Comic Sans MS" w:cs="Times New Roman"/>
                      <w:color w:val="000000" w:themeColor="text1"/>
                      <w:kern w:val="24"/>
                      <w:sz w:val="11"/>
                      <w:szCs w:val="11"/>
                      <w:lang w:eastAsia="en-GB"/>
                    </w:rPr>
                    <w:t xml:space="preserve">Lack of investment in other cities not involved in the sporting event can lead to resentment as they feel they have been left out or forgotten. </w:t>
                  </w:r>
                </w:p>
                <w:p w14:paraId="4C58914A" w14:textId="77777777" w:rsidR="00F672B2" w:rsidRPr="009577FE" w:rsidRDefault="00F672B2" w:rsidP="006C7E77">
                  <w:pPr>
                    <w:numPr>
                      <w:ilvl w:val="0"/>
                      <w:numId w:val="72"/>
                    </w:numPr>
                    <w:tabs>
                      <w:tab w:val="clear" w:pos="720"/>
                    </w:tabs>
                    <w:spacing w:after="40"/>
                    <w:ind w:left="269" w:right="129" w:hanging="142"/>
                    <w:contextualSpacing/>
                    <w:rPr>
                      <w:rFonts w:ascii="Comic Sans MS" w:eastAsia="Calibri" w:hAnsi="Comic Sans MS" w:cs="Times New Roman"/>
                      <w:color w:val="000000" w:themeColor="text1"/>
                      <w:kern w:val="24"/>
                      <w:sz w:val="11"/>
                      <w:szCs w:val="11"/>
                      <w:lang w:eastAsia="en-GB"/>
                    </w:rPr>
                  </w:pPr>
                  <w:r w:rsidRPr="00F672B2">
                    <w:rPr>
                      <w:rFonts w:ascii="Comic Sans MS" w:eastAsia="Calibri" w:hAnsi="Comic Sans MS" w:cs="Times New Roman"/>
                      <w:color w:val="000000" w:themeColor="text1"/>
                      <w:kern w:val="24"/>
                      <w:sz w:val="11"/>
                      <w:szCs w:val="11"/>
                      <w:lang w:eastAsia="en-GB"/>
                    </w:rPr>
                    <w:t>Some sporting events are shadowed by negative media coverage of scandals such as drugs in the 1988 Seoul Olympics or unfinished venues in Rio 2016</w:t>
                  </w:r>
                </w:p>
              </w:tc>
            </w:tr>
            <w:tr w:rsidR="009577FE" w:rsidRPr="00F672B2" w14:paraId="37803315" w14:textId="77777777" w:rsidTr="00B147A2">
              <w:trPr>
                <w:trHeight w:val="225"/>
              </w:trPr>
              <w:tc>
                <w:tcPr>
                  <w:tcW w:w="10333" w:type="dxa"/>
                  <w:gridSpan w:val="2"/>
                  <w:tcBorders>
                    <w:top w:val="single" w:sz="12" w:space="0" w:color="000000"/>
                    <w:left w:val="single" w:sz="12" w:space="0" w:color="000000"/>
                    <w:bottom w:val="single" w:sz="12" w:space="0" w:color="000000"/>
                    <w:right w:val="single" w:sz="12" w:space="0" w:color="000000"/>
                  </w:tcBorders>
                  <w:shd w:val="clear" w:color="auto" w:fill="FBD4B4" w:themeFill="accent6" w:themeFillTint="66"/>
                  <w:tcMar>
                    <w:top w:w="15" w:type="dxa"/>
                    <w:left w:w="108" w:type="dxa"/>
                    <w:bottom w:w="0" w:type="dxa"/>
                    <w:right w:w="108" w:type="dxa"/>
                  </w:tcMar>
                  <w:vAlign w:val="center"/>
                </w:tcPr>
                <w:p w14:paraId="105567EA" w14:textId="045AFA98" w:rsidR="009577FE" w:rsidRPr="009577FE" w:rsidRDefault="009577FE" w:rsidP="009577FE">
                  <w:pPr>
                    <w:spacing w:after="40"/>
                    <w:contextualSpacing/>
                    <w:jc w:val="center"/>
                    <w:rPr>
                      <w:rFonts w:ascii="Comic Sans MS" w:eastAsia="Calibri" w:hAnsi="Comic Sans MS" w:cs="Times New Roman"/>
                      <w:b/>
                      <w:bCs/>
                      <w:color w:val="000000" w:themeColor="text1"/>
                      <w:kern w:val="24"/>
                      <w:sz w:val="14"/>
                      <w:szCs w:val="14"/>
                      <w:lang w:eastAsia="en-GB"/>
                    </w:rPr>
                  </w:pPr>
                  <w:r w:rsidRPr="006C7E77">
                    <w:rPr>
                      <w:rFonts w:ascii="Comic Sans MS" w:eastAsia="Calibri" w:hAnsi="Comic Sans MS" w:cs="Times New Roman"/>
                      <w:b/>
                      <w:bCs/>
                      <w:color w:val="000000" w:themeColor="text1"/>
                      <w:kern w:val="24"/>
                      <w:sz w:val="16"/>
                      <w:szCs w:val="16"/>
                      <w:lang w:eastAsia="en-GB"/>
                    </w:rPr>
                    <w:t>Immediate and longer term post-event</w:t>
                  </w:r>
                </w:p>
              </w:tc>
            </w:tr>
            <w:tr w:rsidR="009577FE" w:rsidRPr="00F672B2" w14:paraId="21463BC0" w14:textId="77777777" w:rsidTr="00B147A2">
              <w:trPr>
                <w:trHeight w:val="225"/>
              </w:trPr>
              <w:tc>
                <w:tcPr>
                  <w:tcW w:w="6222" w:type="dxa"/>
                  <w:tcBorders>
                    <w:top w:val="single" w:sz="12" w:space="0" w:color="000000"/>
                    <w:left w:val="single" w:sz="12" w:space="0" w:color="000000"/>
                    <w:bottom w:val="single" w:sz="12" w:space="0" w:color="000000"/>
                    <w:right w:val="single" w:sz="12" w:space="0" w:color="000000"/>
                  </w:tcBorders>
                  <w:shd w:val="clear" w:color="auto" w:fill="BAE18F"/>
                  <w:tcMar>
                    <w:top w:w="15" w:type="dxa"/>
                    <w:left w:w="108" w:type="dxa"/>
                    <w:bottom w:w="0" w:type="dxa"/>
                    <w:right w:w="108" w:type="dxa"/>
                  </w:tcMar>
                </w:tcPr>
                <w:p w14:paraId="56331763" w14:textId="5316B178" w:rsidR="009577FE" w:rsidRPr="006C7E77" w:rsidRDefault="009577FE" w:rsidP="009577FE">
                  <w:pPr>
                    <w:spacing w:after="40"/>
                    <w:contextualSpacing/>
                    <w:jc w:val="center"/>
                    <w:rPr>
                      <w:rFonts w:ascii="Comic Sans MS" w:eastAsia="Calibri" w:hAnsi="Comic Sans MS" w:cs="Times New Roman"/>
                      <w:b/>
                      <w:bCs/>
                      <w:color w:val="000000" w:themeColor="text1"/>
                      <w:kern w:val="24"/>
                      <w:sz w:val="14"/>
                      <w:szCs w:val="14"/>
                      <w:lang w:eastAsia="en-GB"/>
                    </w:rPr>
                  </w:pPr>
                  <w:r w:rsidRPr="006C7E77">
                    <w:rPr>
                      <w:rFonts w:ascii="Comic Sans MS" w:eastAsia="Calibri" w:hAnsi="Comic Sans MS" w:cs="Times New Roman"/>
                      <w:b/>
                      <w:bCs/>
                      <w:color w:val="000000" w:themeColor="text1"/>
                      <w:kern w:val="24"/>
                      <w:sz w:val="14"/>
                      <w:szCs w:val="14"/>
                      <w:lang w:eastAsia="en-GB"/>
                    </w:rPr>
                    <w:t>Positives</w:t>
                  </w:r>
                </w:p>
              </w:tc>
              <w:tc>
                <w:tcPr>
                  <w:tcW w:w="4111" w:type="dxa"/>
                  <w:tcBorders>
                    <w:top w:val="single" w:sz="12" w:space="0" w:color="000000"/>
                    <w:left w:val="single" w:sz="12" w:space="0" w:color="000000"/>
                    <w:bottom w:val="single" w:sz="12" w:space="0" w:color="000000"/>
                    <w:right w:val="single" w:sz="12" w:space="0" w:color="000000"/>
                  </w:tcBorders>
                  <w:shd w:val="clear" w:color="auto" w:fill="FF9797"/>
                </w:tcPr>
                <w:p w14:paraId="011517FF" w14:textId="751F49E8" w:rsidR="009577FE" w:rsidRPr="006C7E77" w:rsidRDefault="009577FE" w:rsidP="009577FE">
                  <w:pPr>
                    <w:spacing w:after="40"/>
                    <w:contextualSpacing/>
                    <w:jc w:val="center"/>
                    <w:rPr>
                      <w:rFonts w:ascii="Comic Sans MS" w:eastAsia="Calibri" w:hAnsi="Comic Sans MS" w:cs="Times New Roman"/>
                      <w:color w:val="000000" w:themeColor="text1"/>
                      <w:kern w:val="24"/>
                      <w:sz w:val="14"/>
                      <w:szCs w:val="14"/>
                      <w:lang w:eastAsia="en-GB"/>
                    </w:rPr>
                  </w:pPr>
                  <w:r w:rsidRPr="006C7E77">
                    <w:rPr>
                      <w:rFonts w:ascii="Comic Sans MS" w:eastAsia="Calibri" w:hAnsi="Comic Sans MS" w:cs="Times New Roman"/>
                      <w:b/>
                      <w:bCs/>
                      <w:color w:val="000000" w:themeColor="text1"/>
                      <w:kern w:val="24"/>
                      <w:sz w:val="14"/>
                      <w:szCs w:val="14"/>
                      <w:lang w:eastAsia="en-GB"/>
                    </w:rPr>
                    <w:t>Negatives</w:t>
                  </w:r>
                </w:p>
              </w:tc>
            </w:tr>
            <w:tr w:rsidR="009577FE" w:rsidRPr="00F672B2" w14:paraId="7D34A8AB" w14:textId="77777777" w:rsidTr="00B147A2">
              <w:trPr>
                <w:trHeight w:val="225"/>
              </w:trPr>
              <w:tc>
                <w:tcPr>
                  <w:tcW w:w="6222" w:type="dxa"/>
                  <w:tcBorders>
                    <w:top w:val="single" w:sz="12" w:space="0" w:color="000000"/>
                    <w:left w:val="single" w:sz="12" w:space="0" w:color="000000"/>
                    <w:bottom w:val="single" w:sz="12" w:space="0" w:color="000000"/>
                    <w:right w:val="single" w:sz="12" w:space="0" w:color="000000"/>
                  </w:tcBorders>
                  <w:shd w:val="clear" w:color="auto" w:fill="FDE9D9" w:themeFill="accent6" w:themeFillTint="33"/>
                  <w:tcMar>
                    <w:top w:w="15" w:type="dxa"/>
                    <w:left w:w="108" w:type="dxa"/>
                    <w:bottom w:w="0" w:type="dxa"/>
                    <w:right w:w="108" w:type="dxa"/>
                  </w:tcMar>
                </w:tcPr>
                <w:p w14:paraId="4F939498" w14:textId="778049E3" w:rsidR="009577FE" w:rsidRPr="009577FE" w:rsidRDefault="009577FE" w:rsidP="009577FE">
                  <w:pPr>
                    <w:spacing w:after="40"/>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Sporting events can lead a legacy</w:t>
                  </w:r>
                  <w:r>
                    <w:rPr>
                      <w:rFonts w:ascii="Comic Sans MS" w:eastAsia="Calibri" w:hAnsi="Comic Sans MS" w:cs="Times New Roman"/>
                      <w:color w:val="000000" w:themeColor="text1"/>
                      <w:kern w:val="24"/>
                      <w:sz w:val="11"/>
                      <w:szCs w:val="11"/>
                      <w:lang w:eastAsia="en-GB"/>
                    </w:rPr>
                    <w:t>. O</w:t>
                  </w:r>
                  <w:r w:rsidRPr="009577FE">
                    <w:rPr>
                      <w:rFonts w:ascii="Comic Sans MS" w:eastAsia="Calibri" w:hAnsi="Comic Sans MS" w:cs="Times New Roman"/>
                      <w:color w:val="000000" w:themeColor="text1"/>
                      <w:kern w:val="24"/>
                      <w:sz w:val="11"/>
                      <w:szCs w:val="11"/>
                      <w:lang w:eastAsia="en-GB"/>
                    </w:rPr>
                    <w:t>ne of the legacy expectations of the Olympic games is ‘Social Development’ this is designed to improve wellbeing and interaction of society and encourage grass roots participation. others involve:</w:t>
                  </w:r>
                </w:p>
                <w:p w14:paraId="6BB87D55"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Sporting Facilities for the community to use</w:t>
                  </w:r>
                </w:p>
                <w:p w14:paraId="1FAD1839"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Sport participation through media coverage, increase in interest and role models</w:t>
                  </w:r>
                </w:p>
                <w:p w14:paraId="4E86FD60"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Profile of the sport due to the media coverage</w:t>
                  </w:r>
                </w:p>
                <w:p w14:paraId="2BB32E55"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Transport for the local community to travel</w:t>
                  </w:r>
                </w:p>
                <w:p w14:paraId="14054048"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Infrastructure such as roads, cafes, hotels, businesses and restaurants</w:t>
                  </w:r>
                </w:p>
                <w:p w14:paraId="287FD5FC" w14:textId="77777777" w:rsidR="009577FE" w:rsidRPr="009577FE" w:rsidRDefault="009577FE" w:rsidP="009577FE">
                  <w:pPr>
                    <w:numPr>
                      <w:ilvl w:val="0"/>
                      <w:numId w:val="72"/>
                    </w:numPr>
                    <w:tabs>
                      <w:tab w:val="clear" w:pos="720"/>
                      <w:tab w:val="num" w:pos="164"/>
                    </w:tabs>
                    <w:spacing w:after="40"/>
                    <w:ind w:hanging="698"/>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Raising the profile of city and international profile through the media and tourism</w:t>
                  </w:r>
                </w:p>
                <w:p w14:paraId="1AE84FF9" w14:textId="4B40F77E" w:rsidR="009577FE" w:rsidRPr="009577FE" w:rsidRDefault="009577FE" w:rsidP="006C7E77">
                  <w:pPr>
                    <w:numPr>
                      <w:ilvl w:val="0"/>
                      <w:numId w:val="72"/>
                    </w:numPr>
                    <w:tabs>
                      <w:tab w:val="clear" w:pos="720"/>
                      <w:tab w:val="num" w:pos="164"/>
                    </w:tabs>
                    <w:spacing w:after="20"/>
                    <w:ind w:hanging="697"/>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Future investment through future finances due to social &amp; economic attractiveness</w:t>
                  </w:r>
                </w:p>
              </w:tc>
              <w:tc>
                <w:tcPr>
                  <w:tcW w:w="4111" w:type="dxa"/>
                  <w:tcBorders>
                    <w:top w:val="single" w:sz="12" w:space="0" w:color="000000"/>
                    <w:left w:val="single" w:sz="12" w:space="0" w:color="000000"/>
                    <w:bottom w:val="single" w:sz="12" w:space="0" w:color="000000"/>
                    <w:right w:val="single" w:sz="12" w:space="0" w:color="000000"/>
                  </w:tcBorders>
                  <w:shd w:val="clear" w:color="auto" w:fill="FDE9D9" w:themeFill="accent6" w:themeFillTint="33"/>
                </w:tcPr>
                <w:p w14:paraId="4853E2E4" w14:textId="77777777" w:rsidR="009577FE" w:rsidRPr="009577FE" w:rsidRDefault="009577FE" w:rsidP="006C7E77">
                  <w:pPr>
                    <w:spacing w:after="40"/>
                    <w:ind w:left="22" w:right="129"/>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The event might have costed more to host than the revenue generated leaving a debt for taxpayers</w:t>
                  </w:r>
                </w:p>
                <w:p w14:paraId="553418D2" w14:textId="77777777" w:rsidR="009577FE" w:rsidRPr="009577FE" w:rsidRDefault="009577FE" w:rsidP="009577FE">
                  <w:pPr>
                    <w:numPr>
                      <w:ilvl w:val="0"/>
                      <w:numId w:val="72"/>
                    </w:numPr>
                    <w:tabs>
                      <w:tab w:val="clear" w:pos="720"/>
                    </w:tabs>
                    <w:spacing w:after="40"/>
                    <w:ind w:left="268" w:hanging="142"/>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Sports facilities unused after the event for example Rio’s Olympic facilities have remained unused or demolished</w:t>
                  </w:r>
                </w:p>
                <w:p w14:paraId="5D50BB77" w14:textId="4AA921E1" w:rsidR="009577FE" w:rsidRPr="009577FE" w:rsidRDefault="009577FE" w:rsidP="006C7E77">
                  <w:pPr>
                    <w:numPr>
                      <w:ilvl w:val="0"/>
                      <w:numId w:val="72"/>
                    </w:numPr>
                    <w:spacing w:after="40"/>
                    <w:ind w:left="268" w:right="129" w:hanging="142"/>
                    <w:contextualSpacing/>
                    <w:rPr>
                      <w:rFonts w:ascii="Comic Sans MS" w:eastAsia="Calibri" w:hAnsi="Comic Sans MS" w:cs="Times New Roman"/>
                      <w:color w:val="000000" w:themeColor="text1"/>
                      <w:kern w:val="24"/>
                      <w:sz w:val="11"/>
                      <w:szCs w:val="11"/>
                      <w:lang w:eastAsia="en-GB"/>
                    </w:rPr>
                  </w:pPr>
                  <w:r w:rsidRPr="009577FE">
                    <w:rPr>
                      <w:rFonts w:ascii="Comic Sans MS" w:eastAsia="Calibri" w:hAnsi="Comic Sans MS" w:cs="Times New Roman"/>
                      <w:color w:val="000000" w:themeColor="text1"/>
                      <w:kern w:val="24"/>
                      <w:sz w:val="11"/>
                      <w:szCs w:val="11"/>
                      <w:lang w:eastAsia="en-GB"/>
                    </w:rPr>
                    <w:t>A loss in national reputation/status if the event was badly organised, the host nation’s participants performed badly, or scandals emerged. For example, Russian president Vladimir Putin ordered a ban on reporting crime during the 2018 world cup to prevent the reputation of the country</w:t>
                  </w:r>
                </w:p>
              </w:tc>
            </w:tr>
          </w:tbl>
          <w:p w14:paraId="1E825A8D" w14:textId="1524429D" w:rsidR="009577FE" w:rsidRPr="00BE1CB9" w:rsidRDefault="00F672B2" w:rsidP="00B147A2">
            <w:pPr>
              <w:spacing w:before="40" w:after="40"/>
              <w:ind w:right="43"/>
              <w:rPr>
                <w:b/>
                <w:sz w:val="20"/>
                <w:szCs w:val="18"/>
              </w:rPr>
            </w:pPr>
            <w:r w:rsidRPr="00D32DF7">
              <w:rPr>
                <w:b/>
                <w:bCs/>
                <w:noProof/>
                <w:sz w:val="20"/>
                <w:szCs w:val="20"/>
              </w:rPr>
              <w:t xml:space="preserve"> </w:t>
            </w:r>
            <w:r w:rsidR="00D32DF7" w:rsidRPr="00D32DF7">
              <w:rPr>
                <w:b/>
                <w:bCs/>
                <w:noProof/>
                <w:sz w:val="20"/>
                <w:szCs w:val="20"/>
              </w:rPr>
              <w:t>3.3 Potential positive and negative aspects of hosting a major sporting event</w:t>
            </w:r>
          </w:p>
        </w:tc>
      </w:tr>
      <w:tr w:rsidR="00D32DF7" w:rsidRPr="00C21944" w14:paraId="19FCDDB7" w14:textId="25E2EB48" w:rsidTr="008219A8">
        <w:trPr>
          <w:trHeight w:val="5487"/>
          <w:jc w:val="center"/>
        </w:trPr>
        <w:tc>
          <w:tcPr>
            <w:tcW w:w="16570" w:type="dxa"/>
            <w:gridSpan w:val="2"/>
          </w:tcPr>
          <w:p w14:paraId="05B4A824" w14:textId="144F3C09" w:rsidR="00D32DF7" w:rsidRDefault="00E0769E" w:rsidP="008219A8">
            <w:pPr>
              <w:spacing w:before="40" w:after="80"/>
              <w:rPr>
                <w:b/>
                <w:sz w:val="20"/>
                <w:szCs w:val="18"/>
              </w:rPr>
            </w:pPr>
            <w:r w:rsidRPr="00977B8C">
              <w:rPr>
                <w:noProof/>
                <w:sz w:val="20"/>
              </w:rPr>
              <mc:AlternateContent>
                <mc:Choice Requires="wps">
                  <w:drawing>
                    <wp:anchor distT="0" distB="0" distL="114300" distR="114300" simplePos="0" relativeHeight="251657213" behindDoc="0" locked="0" layoutInCell="1" allowOverlap="1" wp14:anchorId="0925ACE9" wp14:editId="4D059AE4">
                      <wp:simplePos x="0" y="0"/>
                      <wp:positionH relativeFrom="column">
                        <wp:posOffset>868997</wp:posOffset>
                      </wp:positionH>
                      <wp:positionV relativeFrom="paragraph">
                        <wp:posOffset>1018857</wp:posOffset>
                      </wp:positionV>
                      <wp:extent cx="600075" cy="361950"/>
                      <wp:effectExtent l="0" t="0" r="28575" b="19050"/>
                      <wp:wrapNone/>
                      <wp:docPr id="18528512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0075" cy="36195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B01F57" id="Straight Connector 42" o:spid="_x0000_s1026" style="position:absolute;flip:y;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4pt,80.2pt" to="115.65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" strokecolor="windowText" strokeweight="1.25pt">
                      <o:lock v:ext="edit" shapetype="f"/>
                    </v:line>
                  </w:pict>
                </mc:Fallback>
              </mc:AlternateContent>
            </w:r>
            <w:r w:rsidRPr="00977B8C">
              <w:rPr>
                <w:noProof/>
                <w:sz w:val="20"/>
              </w:rPr>
              <mc:AlternateContent>
                <mc:Choice Requires="wps">
                  <w:drawing>
                    <wp:anchor distT="0" distB="0" distL="114300" distR="114300" simplePos="0" relativeHeight="251656188" behindDoc="0" locked="0" layoutInCell="1" allowOverlap="1" wp14:anchorId="1129EF25" wp14:editId="46642647">
                      <wp:simplePos x="0" y="0"/>
                      <wp:positionH relativeFrom="column">
                        <wp:posOffset>859473</wp:posOffset>
                      </wp:positionH>
                      <wp:positionV relativeFrom="paragraph">
                        <wp:posOffset>2023744</wp:posOffset>
                      </wp:positionV>
                      <wp:extent cx="476250" cy="384175"/>
                      <wp:effectExtent l="0" t="0" r="19050" b="34925"/>
                      <wp:wrapNone/>
                      <wp:docPr id="346016317"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38417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9DD89C" id="Straight Connector 42" o:spid="_x0000_s1026" style="position:absolute;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7pt,159.35pt" to="105.2pt,1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" strokecolor="windowText" strokeweight="1.25pt">
                      <o:lock v:ext="edit" shapetype="f"/>
                    </v:line>
                  </w:pict>
                </mc:Fallback>
              </mc:AlternateContent>
            </w:r>
            <w:r w:rsidRPr="007F715E">
              <w:rPr>
                <w:noProof/>
                <w:sz w:val="20"/>
              </w:rPr>
              <mc:AlternateContent>
                <mc:Choice Requires="wps">
                  <w:drawing>
                    <wp:anchor distT="0" distB="0" distL="114300" distR="114300" simplePos="0" relativeHeight="251668480" behindDoc="0" locked="0" layoutInCell="1" allowOverlap="1" wp14:anchorId="6D4ACA60" wp14:editId="2FA07674">
                      <wp:simplePos x="0" y="0"/>
                      <wp:positionH relativeFrom="column">
                        <wp:posOffset>1229043</wp:posOffset>
                      </wp:positionH>
                      <wp:positionV relativeFrom="paragraph">
                        <wp:posOffset>2166620</wp:posOffset>
                      </wp:positionV>
                      <wp:extent cx="709612" cy="471805"/>
                      <wp:effectExtent l="0" t="0" r="14605" b="23495"/>
                      <wp:wrapNone/>
                      <wp:docPr id="190851568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 cy="471805"/>
                              </a:xfrm>
                              <a:prstGeom prst="rect">
                                <a:avLst/>
                              </a:prstGeom>
                              <a:solidFill>
                                <a:schemeClr val="accent6">
                                  <a:lumMod val="40000"/>
                                  <a:lumOff val="60000"/>
                                </a:schemeClr>
                              </a:solidFill>
                              <a:ln w="15875">
                                <a:solidFill>
                                  <a:srgbClr val="000000"/>
                                </a:solidFill>
                                <a:miter lim="800000"/>
                                <a:headEnd/>
                                <a:tailEnd/>
                              </a:ln>
                            </wps:spPr>
                            <wps:txbx>
                              <w:txbxContent>
                                <w:p w14:paraId="7C5BF30B" w14:textId="16F8B9AC" w:rsidR="0020104A" w:rsidRPr="00E0769E"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E0769E">
                                    <w:rPr>
                                      <w:rFonts w:ascii="Comic Sans MS" w:eastAsia="Calibri" w:hAnsi="Comic Sans MS"/>
                                      <w:b/>
                                      <w:bCs/>
                                      <w:kern w:val="24"/>
                                      <w:sz w:val="12"/>
                                      <w:szCs w:val="12"/>
                                      <w:lang w:val="en-US"/>
                                    </w:rPr>
                                    <w:t>The potential for increased employment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ACA60" id="_x0000_t202" coordsize="21600,21600" o:spt="202" path="m,l,21600r21600,l21600,xe">
                      <v:stroke joinstyle="miter"/>
                      <v:path gradientshapeok="t" o:connecttype="rect"/>
                    </v:shapetype>
                    <v:shape id="Text Box 21579" o:spid="_x0000_s1026" type="#_x0000_t202" style="position:absolute;margin-left:96.8pt;margin-top:170.6pt;width:55.85pt;height:3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" fillcolor="#fbd4b4 [1305]" strokeweight="1.25pt">
                      <v:textbox>
                        <w:txbxContent>
                          <w:p w14:paraId="7C5BF30B" w14:textId="16F8B9AC" w:rsidR="0020104A" w:rsidRPr="00E0769E"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E0769E">
                              <w:rPr>
                                <w:rFonts w:ascii="Comic Sans MS" w:eastAsia="Calibri" w:hAnsi="Comic Sans MS"/>
                                <w:b/>
                                <w:bCs/>
                                <w:kern w:val="24"/>
                                <w:sz w:val="12"/>
                                <w:szCs w:val="12"/>
                                <w:lang w:val="en-US"/>
                              </w:rPr>
                              <w:t>The potential for increased employment</w:t>
                            </w:r>
                          </w:p>
                        </w:txbxContent>
                      </v:textbox>
                    </v:shape>
                  </w:pict>
                </mc:Fallback>
              </mc:AlternateContent>
            </w:r>
            <w:r w:rsidRPr="007F715E">
              <w:rPr>
                <w:noProof/>
                <w:sz w:val="20"/>
              </w:rPr>
              <mc:AlternateContent>
                <mc:Choice Requires="wps">
                  <w:drawing>
                    <wp:anchor distT="0" distB="0" distL="114300" distR="114300" simplePos="0" relativeHeight="251674624" behindDoc="0" locked="0" layoutInCell="1" allowOverlap="1" wp14:anchorId="63CF21C2" wp14:editId="3C423A20">
                      <wp:simplePos x="0" y="0"/>
                      <wp:positionH relativeFrom="column">
                        <wp:posOffset>1233488</wp:posOffset>
                      </wp:positionH>
                      <wp:positionV relativeFrom="paragraph">
                        <wp:posOffset>842328</wp:posOffset>
                      </wp:positionV>
                      <wp:extent cx="709295" cy="471805"/>
                      <wp:effectExtent l="0" t="0" r="14605" b="23495"/>
                      <wp:wrapNone/>
                      <wp:docPr id="832270057"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471805"/>
                              </a:xfrm>
                              <a:prstGeom prst="rect">
                                <a:avLst/>
                              </a:prstGeom>
                              <a:solidFill>
                                <a:schemeClr val="accent6">
                                  <a:lumMod val="40000"/>
                                  <a:lumOff val="60000"/>
                                </a:schemeClr>
                              </a:solidFill>
                              <a:ln w="15875">
                                <a:solidFill>
                                  <a:srgbClr val="000000"/>
                                </a:solidFill>
                                <a:miter lim="800000"/>
                                <a:headEnd/>
                                <a:tailEnd/>
                              </a:ln>
                            </wps:spPr>
                            <wps:txbx>
                              <w:txbxContent>
                                <w:p w14:paraId="0BEA670E" w14:textId="5DF5096C" w:rsidR="0020104A" w:rsidRPr="00BE4AA8"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Unfair advantage over others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21C2" id="_x0000_s1027" type="#_x0000_t202" style="position:absolute;margin-left:97.15pt;margin-top:66.35pt;width:55.85pt;height:3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" fillcolor="#fbd4b4 [1305]" strokeweight="1.25pt">
                      <v:textbox>
                        <w:txbxContent>
                          <w:p w14:paraId="0BEA670E" w14:textId="5DF5096C" w:rsidR="0020104A" w:rsidRPr="00BE4AA8"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Unfair advantage over others</w:t>
                            </w:r>
                          </w:p>
                        </w:txbxContent>
                      </v:textbox>
                    </v:shape>
                  </w:pict>
                </mc:Fallback>
              </mc:AlternateContent>
            </w:r>
            <w:r w:rsidR="008219A8" w:rsidRPr="007F715E">
              <w:rPr>
                <w:noProof/>
                <w:sz w:val="20"/>
              </w:rPr>
              <mc:AlternateContent>
                <mc:Choice Requires="wps">
                  <w:drawing>
                    <wp:anchor distT="0" distB="0" distL="114300" distR="114300" simplePos="0" relativeHeight="251672576" behindDoc="0" locked="0" layoutInCell="1" allowOverlap="1" wp14:anchorId="39787F31" wp14:editId="1881B63D">
                      <wp:simplePos x="0" y="0"/>
                      <wp:positionH relativeFrom="column">
                        <wp:posOffset>1161169</wp:posOffset>
                      </wp:positionH>
                      <wp:positionV relativeFrom="paragraph">
                        <wp:posOffset>1542415</wp:posOffset>
                      </wp:positionV>
                      <wp:extent cx="685800" cy="346075"/>
                      <wp:effectExtent l="0" t="0" r="19050" b="15875"/>
                      <wp:wrapNone/>
                      <wp:docPr id="1699210399"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6075"/>
                              </a:xfrm>
                              <a:prstGeom prst="rect">
                                <a:avLst/>
                              </a:prstGeom>
                              <a:solidFill>
                                <a:schemeClr val="accent6">
                                  <a:lumMod val="40000"/>
                                  <a:lumOff val="60000"/>
                                </a:schemeClr>
                              </a:solidFill>
                              <a:ln w="15875">
                                <a:solidFill>
                                  <a:srgbClr val="000000"/>
                                </a:solidFill>
                                <a:miter lim="800000"/>
                                <a:headEnd/>
                                <a:tailEnd/>
                              </a:ln>
                            </wps:spPr>
                            <wps:txbx>
                              <w:txbxContent>
                                <w:p w14:paraId="1FD289A8" w14:textId="49F36D01" w:rsidR="0020104A" w:rsidRPr="0020104A" w:rsidRDefault="0020104A" w:rsidP="008219A8">
                                  <w:pPr>
                                    <w:shd w:val="clear" w:color="auto" w:fill="FBD4B4" w:themeFill="accent6" w:themeFillTint="66"/>
                                    <w:kinsoku w:val="0"/>
                                    <w:overflowPunct w:val="0"/>
                                    <w:spacing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Bidding for the event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87F31" id="_x0000_s1028" type="#_x0000_t202" style="position:absolute;margin-left:91.45pt;margin-top:121.45pt;width:54pt;height:2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" fillcolor="#fbd4b4 [1305]" strokeweight="1.25pt">
                      <v:textbox>
                        <w:txbxContent>
                          <w:p w14:paraId="1FD289A8" w14:textId="49F36D01" w:rsidR="0020104A" w:rsidRPr="0020104A" w:rsidRDefault="0020104A" w:rsidP="008219A8">
                            <w:pPr>
                              <w:shd w:val="clear" w:color="auto" w:fill="FBD4B4" w:themeFill="accent6" w:themeFillTint="66"/>
                              <w:kinsoku w:val="0"/>
                              <w:overflowPunct w:val="0"/>
                              <w:spacing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Bidding for the event</w:t>
                            </w:r>
                          </w:p>
                        </w:txbxContent>
                      </v:textbox>
                    </v:shape>
                  </w:pict>
                </mc:Fallback>
              </mc:AlternateContent>
            </w:r>
            <w:r w:rsidR="008219A8" w:rsidRPr="00977B8C">
              <w:rPr>
                <w:noProof/>
                <w:sz w:val="20"/>
              </w:rPr>
              <mc:AlternateContent>
                <mc:Choice Requires="wps">
                  <w:drawing>
                    <wp:anchor distT="0" distB="0" distL="114300" distR="114300" simplePos="0" relativeHeight="251658238" behindDoc="0" locked="0" layoutInCell="1" allowOverlap="1" wp14:anchorId="07977A14" wp14:editId="724D26C5">
                      <wp:simplePos x="0" y="0"/>
                      <wp:positionH relativeFrom="column">
                        <wp:posOffset>883304</wp:posOffset>
                      </wp:positionH>
                      <wp:positionV relativeFrom="paragraph">
                        <wp:posOffset>1713722</wp:posOffset>
                      </wp:positionV>
                      <wp:extent cx="419695" cy="0"/>
                      <wp:effectExtent l="0" t="0" r="0" b="0"/>
                      <wp:wrapNone/>
                      <wp:docPr id="939688155"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695"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D0B67A" id="Straight Connector 42" o:spid="_x0000_s1026" style="position:absolute;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55pt,134.95pt" to="102.6pt,1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" strokecolor="windowText" strokeweight="1.25pt">
                      <o:lock v:ext="edit" shapetype="f"/>
                    </v:line>
                  </w:pict>
                </mc:Fallback>
              </mc:AlternateContent>
            </w:r>
            <w:r w:rsidR="0020104A" w:rsidRPr="007F715E">
              <w:rPr>
                <w:noProof/>
                <w:sz w:val="20"/>
              </w:rPr>
              <mc:AlternateContent>
                <mc:Choice Requires="wps">
                  <w:drawing>
                    <wp:anchor distT="0" distB="0" distL="114300" distR="114300" simplePos="0" relativeHeight="251664384" behindDoc="0" locked="0" layoutInCell="1" allowOverlap="1" wp14:anchorId="5C398004" wp14:editId="717C9342">
                      <wp:simplePos x="0" y="0"/>
                      <wp:positionH relativeFrom="column">
                        <wp:posOffset>18661</wp:posOffset>
                      </wp:positionH>
                      <wp:positionV relativeFrom="paragraph">
                        <wp:posOffset>584835</wp:posOffset>
                      </wp:positionV>
                      <wp:extent cx="995045" cy="494030"/>
                      <wp:effectExtent l="0" t="0" r="14605" b="20320"/>
                      <wp:wrapNone/>
                      <wp:docPr id="440823930"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494030"/>
                              </a:xfrm>
                              <a:prstGeom prst="rect">
                                <a:avLst/>
                              </a:prstGeom>
                              <a:solidFill>
                                <a:schemeClr val="accent6">
                                  <a:lumMod val="40000"/>
                                  <a:lumOff val="60000"/>
                                </a:schemeClr>
                              </a:solidFill>
                              <a:ln w="15875">
                                <a:solidFill>
                                  <a:srgbClr val="000000"/>
                                </a:solidFill>
                                <a:miter lim="800000"/>
                                <a:headEnd/>
                                <a:tailEnd/>
                              </a:ln>
                            </wps:spPr>
                            <wps:txbx>
                              <w:txbxContent>
                                <w:p w14:paraId="4DE60EE2" w14:textId="1EE6E9A2" w:rsidR="006C7E77" w:rsidRPr="0020104A"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Local/national objections to the bidding process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8004" id="_x0000_s1029" type="#_x0000_t202" style="position:absolute;margin-left:1.45pt;margin-top:46.05pt;width:78.35pt;height:3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" fillcolor="#fbd4b4 [1305]" strokeweight="1.25pt">
                      <v:textbox>
                        <w:txbxContent>
                          <w:p w14:paraId="4DE60EE2" w14:textId="1EE6E9A2" w:rsidR="006C7E77" w:rsidRPr="0020104A"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Local/national objections to the bidding process</w:t>
                            </w:r>
                          </w:p>
                        </w:txbxContent>
                      </v:textbox>
                    </v:shape>
                  </w:pict>
                </mc:Fallback>
              </mc:AlternateContent>
            </w:r>
            <w:r w:rsidR="0020104A" w:rsidRPr="007F715E">
              <w:rPr>
                <w:noProof/>
                <w:sz w:val="20"/>
              </w:rPr>
              <mc:AlternateContent>
                <mc:Choice Requires="wps">
                  <w:drawing>
                    <wp:anchor distT="0" distB="0" distL="114300" distR="114300" simplePos="0" relativeHeight="251670528" behindDoc="0" locked="0" layoutInCell="1" allowOverlap="1" wp14:anchorId="2307EF1A" wp14:editId="7A232C2B">
                      <wp:simplePos x="0" y="0"/>
                      <wp:positionH relativeFrom="column">
                        <wp:posOffset>10795</wp:posOffset>
                      </wp:positionH>
                      <wp:positionV relativeFrom="paragraph">
                        <wp:posOffset>2406015</wp:posOffset>
                      </wp:positionV>
                      <wp:extent cx="995045" cy="494030"/>
                      <wp:effectExtent l="0" t="0" r="14605" b="20320"/>
                      <wp:wrapNone/>
                      <wp:docPr id="747561739" name="Text Box 21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494030"/>
                              </a:xfrm>
                              <a:prstGeom prst="rect">
                                <a:avLst/>
                              </a:prstGeom>
                              <a:solidFill>
                                <a:schemeClr val="accent6">
                                  <a:lumMod val="40000"/>
                                  <a:lumOff val="60000"/>
                                </a:schemeClr>
                              </a:solidFill>
                              <a:ln w="15875">
                                <a:solidFill>
                                  <a:srgbClr val="000000"/>
                                </a:solidFill>
                                <a:miter lim="800000"/>
                                <a:headEnd/>
                                <a:tailEnd/>
                              </a:ln>
                            </wps:spPr>
                            <wps:txbx>
                              <w:txbxContent>
                                <w:p w14:paraId="32667D50" w14:textId="2AC6D1E6" w:rsidR="0020104A" w:rsidRPr="0020104A"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Infrastructure and transport systems development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07EF1A" id="_x0000_s1030" type="#_x0000_t202" style="position:absolute;margin-left:.85pt;margin-top:189.45pt;width:78.35pt;height:3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" fillcolor="#fbd4b4 [1305]" strokeweight="1.25pt">
                      <v:textbox>
                        <w:txbxContent>
                          <w:p w14:paraId="32667D50" w14:textId="2AC6D1E6" w:rsidR="0020104A" w:rsidRPr="0020104A" w:rsidRDefault="0020104A" w:rsidP="008219A8">
                            <w:pPr>
                              <w:shd w:val="clear" w:color="auto" w:fill="FBD4B4" w:themeFill="accent6" w:themeFillTint="66"/>
                              <w:kinsoku w:val="0"/>
                              <w:overflowPunct w:val="0"/>
                              <w:spacing w:before="20" w:after="0"/>
                              <w:jc w:val="center"/>
                              <w:textAlignment w:val="baseline"/>
                              <w:rPr>
                                <w:rFonts w:ascii="Comic Sans MS" w:eastAsia="Calibri" w:hAnsi="Comic Sans MS"/>
                                <w:b/>
                                <w:bCs/>
                                <w:kern w:val="24"/>
                                <w:sz w:val="12"/>
                                <w:szCs w:val="12"/>
                                <w:lang w:val="en-US"/>
                              </w:rPr>
                            </w:pPr>
                            <w:r w:rsidRPr="0020104A">
                              <w:rPr>
                                <w:rFonts w:ascii="Comic Sans MS" w:eastAsia="Calibri" w:hAnsi="Comic Sans MS"/>
                                <w:b/>
                                <w:bCs/>
                                <w:kern w:val="24"/>
                                <w:sz w:val="12"/>
                                <w:szCs w:val="12"/>
                                <w:lang w:val="en-US"/>
                              </w:rPr>
                              <w:t>Infrastructure and transport systems development</w:t>
                            </w:r>
                          </w:p>
                        </w:txbxContent>
                      </v:textbox>
                    </v:shape>
                  </w:pict>
                </mc:Fallback>
              </mc:AlternateContent>
            </w:r>
            <w:r w:rsidR="0020104A" w:rsidRPr="007F715E">
              <w:rPr>
                <w:noProof/>
                <w:sz w:val="20"/>
              </w:rPr>
              <mc:AlternateContent>
                <mc:Choice Requires="wps">
                  <w:drawing>
                    <wp:anchor distT="0" distB="0" distL="114300" distR="114300" simplePos="0" relativeHeight="251662336" behindDoc="0" locked="0" layoutInCell="1" allowOverlap="1" wp14:anchorId="152A98DC" wp14:editId="0D13EE83">
                      <wp:simplePos x="0" y="0"/>
                      <wp:positionH relativeFrom="column">
                        <wp:posOffset>127635</wp:posOffset>
                      </wp:positionH>
                      <wp:positionV relativeFrom="paragraph">
                        <wp:posOffset>1387475</wp:posOffset>
                      </wp:positionV>
                      <wp:extent cx="766445" cy="670560"/>
                      <wp:effectExtent l="0" t="0" r="14605" b="15240"/>
                      <wp:wrapNone/>
                      <wp:docPr id="45" name="Text Box 21539">
                        <a:extLst xmlns:a="http://schemas.openxmlformats.org/drawingml/2006/main">
                          <a:ext uri="{FF2B5EF4-FFF2-40B4-BE49-F238E27FC236}">
                            <a16:creationId xmlns:a16="http://schemas.microsoft.com/office/drawing/2014/main" id="{587DED85-7DBB-9E56-CA3F-5B8C9AC619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445" cy="670560"/>
                              </a:xfrm>
                              <a:prstGeom prst="rect">
                                <a:avLst/>
                              </a:prstGeom>
                              <a:solidFill>
                                <a:schemeClr val="accent6">
                                  <a:lumMod val="60000"/>
                                  <a:lumOff val="40000"/>
                                </a:schemeClr>
                              </a:solidFill>
                              <a:ln w="19050">
                                <a:solidFill>
                                  <a:srgbClr val="000000"/>
                                </a:solidFill>
                                <a:miter lim="800000"/>
                                <a:headEnd/>
                                <a:tailEnd/>
                              </a:ln>
                            </wps:spPr>
                            <wps:txbx>
                              <w:txbxContent>
                                <w:p w14:paraId="2097604F" w14:textId="076F62AC" w:rsidR="006C7E77" w:rsidRPr="0020104A" w:rsidRDefault="0020104A" w:rsidP="008219A8">
                                  <w:pPr>
                                    <w:shd w:val="clear" w:color="auto" w:fill="FABF8F" w:themeFill="accent6" w:themeFillTint="99"/>
                                    <w:kinsoku w:val="0"/>
                                    <w:overflowPunct w:val="0"/>
                                    <w:jc w:val="center"/>
                                    <w:textAlignment w:val="baseline"/>
                                    <w:rPr>
                                      <w:rFonts w:ascii="Comic Sans MS" w:eastAsia="Calibri" w:hAnsi="Comic Sans MS"/>
                                      <w:b/>
                                      <w:bCs/>
                                      <w:kern w:val="24"/>
                                      <w:sz w:val="28"/>
                                      <w:szCs w:val="28"/>
                                      <w:lang w:val="en-US"/>
                                    </w:rPr>
                                  </w:pPr>
                                  <w:r w:rsidRPr="0020104A">
                                    <w:rPr>
                                      <w:rFonts w:ascii="Comic Sans MS" w:eastAsia="Calibri" w:hAnsi="Comic Sans MS"/>
                                      <w:b/>
                                      <w:bCs/>
                                      <w:kern w:val="24"/>
                                      <w:sz w:val="14"/>
                                      <w:szCs w:val="14"/>
                                      <w:lang w:val="en-US"/>
                                    </w:rPr>
                                    <w:t>Pre-event aspects of hosting a major event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98DC" id="Text Box 21539" o:spid="_x0000_s1031" type="#_x0000_t202" style="position:absolute;margin-left:10.05pt;margin-top:109.25pt;width:60.35pt;height:5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" fillcolor="#fabf8f [1945]" strokeweight="1.5pt">
                      <v:textbox>
                        <w:txbxContent>
                          <w:p w14:paraId="2097604F" w14:textId="076F62AC" w:rsidR="006C7E77" w:rsidRPr="0020104A" w:rsidRDefault="0020104A" w:rsidP="008219A8">
                            <w:pPr>
                              <w:shd w:val="clear" w:color="auto" w:fill="FABF8F" w:themeFill="accent6" w:themeFillTint="99"/>
                              <w:kinsoku w:val="0"/>
                              <w:overflowPunct w:val="0"/>
                              <w:jc w:val="center"/>
                              <w:textAlignment w:val="baseline"/>
                              <w:rPr>
                                <w:rFonts w:ascii="Comic Sans MS" w:eastAsia="Calibri" w:hAnsi="Comic Sans MS"/>
                                <w:b/>
                                <w:bCs/>
                                <w:kern w:val="24"/>
                                <w:sz w:val="28"/>
                                <w:szCs w:val="28"/>
                                <w:lang w:val="en-US"/>
                              </w:rPr>
                            </w:pPr>
                            <w:r w:rsidRPr="0020104A">
                              <w:rPr>
                                <w:rFonts w:ascii="Comic Sans MS" w:eastAsia="Calibri" w:hAnsi="Comic Sans MS"/>
                                <w:b/>
                                <w:bCs/>
                                <w:kern w:val="24"/>
                                <w:sz w:val="14"/>
                                <w:szCs w:val="14"/>
                                <w:lang w:val="en-US"/>
                              </w:rPr>
                              <w:t>Pre-event aspects of hosting a major event</w:t>
                            </w:r>
                          </w:p>
                        </w:txbxContent>
                      </v:textbox>
                    </v:shape>
                  </w:pict>
                </mc:Fallback>
              </mc:AlternateContent>
            </w:r>
            <w:r w:rsidR="0020104A" w:rsidRPr="00977B8C">
              <w:rPr>
                <w:noProof/>
                <w:sz w:val="20"/>
              </w:rPr>
              <mc:AlternateContent>
                <mc:Choice Requires="wps">
                  <w:drawing>
                    <wp:anchor distT="0" distB="0" distL="114300" distR="114300" simplePos="0" relativeHeight="251659263" behindDoc="0" locked="0" layoutInCell="1" allowOverlap="1" wp14:anchorId="64A9190D" wp14:editId="12C954B9">
                      <wp:simplePos x="0" y="0"/>
                      <wp:positionH relativeFrom="column">
                        <wp:posOffset>511564</wp:posOffset>
                      </wp:positionH>
                      <wp:positionV relativeFrom="paragraph">
                        <wp:posOffset>1079500</wp:posOffset>
                      </wp:positionV>
                      <wp:extent cx="708" cy="1327355"/>
                      <wp:effectExtent l="0" t="0" r="37465" b="25400"/>
                      <wp:wrapNone/>
                      <wp:docPr id="2005292183"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8" cy="1327355"/>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64AC15" id="Straight Connector 42" o:spid="_x0000_s1026" style="position:absolute;flip:x;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3pt,85pt" to="40.3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" strokecolor="windowText" strokeweight="1.25pt">
                      <o:lock v:ext="edit" shapetype="f"/>
                    </v:line>
                  </w:pict>
                </mc:Fallback>
              </mc:AlternateContent>
            </w:r>
            <w:r w:rsidR="00F672B2" w:rsidRPr="00D32DF7">
              <w:rPr>
                <w:b/>
                <w:sz w:val="20"/>
                <w:szCs w:val="18"/>
              </w:rPr>
              <w:t xml:space="preserve"> </w:t>
            </w:r>
            <w:r w:rsidR="00D32DF7" w:rsidRPr="00D32DF7">
              <w:rPr>
                <w:b/>
                <w:sz w:val="20"/>
                <w:szCs w:val="18"/>
              </w:rPr>
              <w:t>3.2 Positive and negative pre-event aspects of hosting a major sporting event</w:t>
            </w:r>
          </w:p>
          <w:tbl>
            <w:tblPr>
              <w:tblStyle w:val="TableGrid"/>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01"/>
              <w:gridCol w:w="1699"/>
              <w:gridCol w:w="1560"/>
              <w:gridCol w:w="1559"/>
              <w:gridCol w:w="1701"/>
              <w:gridCol w:w="1441"/>
              <w:gridCol w:w="1927"/>
              <w:gridCol w:w="1596"/>
            </w:tblGrid>
            <w:tr w:rsidR="00B147A2" w14:paraId="1D197B70" w14:textId="77777777" w:rsidTr="006F33FA">
              <w:trPr>
                <w:trHeight w:val="255"/>
                <w:jc w:val="right"/>
              </w:trPr>
              <w:tc>
                <w:tcPr>
                  <w:tcW w:w="3400" w:type="dxa"/>
                  <w:gridSpan w:val="2"/>
                  <w:shd w:val="clear" w:color="auto" w:fill="FBD4B4" w:themeFill="accent6" w:themeFillTint="66"/>
                  <w:vAlign w:val="center"/>
                </w:tcPr>
                <w:p w14:paraId="15449F4F" w14:textId="6524C2CA" w:rsidR="00B147A2" w:rsidRPr="00B147A2" w:rsidRDefault="00B147A2" w:rsidP="00B147A2">
                  <w:pPr>
                    <w:jc w:val="center"/>
                    <w:rPr>
                      <w:rFonts w:ascii="Comic Sans MS" w:hAnsi="Comic Sans MS"/>
                      <w:b/>
                      <w:sz w:val="16"/>
                      <w:szCs w:val="16"/>
                    </w:rPr>
                  </w:pPr>
                  <w:r w:rsidRPr="00B147A2">
                    <w:rPr>
                      <w:rFonts w:ascii="Comic Sans MS" w:hAnsi="Comic Sans MS"/>
                      <w:b/>
                      <w:bCs/>
                      <w:sz w:val="16"/>
                      <w:szCs w:val="16"/>
                    </w:rPr>
                    <w:t>Bidding for an event</w:t>
                  </w:r>
                </w:p>
              </w:tc>
              <w:tc>
                <w:tcPr>
                  <w:tcW w:w="3119" w:type="dxa"/>
                  <w:gridSpan w:val="2"/>
                  <w:shd w:val="clear" w:color="auto" w:fill="FBD4B4" w:themeFill="accent6" w:themeFillTint="66"/>
                  <w:vAlign w:val="center"/>
                </w:tcPr>
                <w:p w14:paraId="169D936D" w14:textId="5B0209F6" w:rsidR="00B147A2" w:rsidRPr="00B147A2" w:rsidRDefault="00B147A2" w:rsidP="00B147A2">
                  <w:pPr>
                    <w:jc w:val="center"/>
                    <w:rPr>
                      <w:rFonts w:ascii="Comic Sans MS" w:hAnsi="Comic Sans MS"/>
                      <w:b/>
                      <w:sz w:val="16"/>
                      <w:szCs w:val="16"/>
                    </w:rPr>
                  </w:pPr>
                  <w:r w:rsidRPr="00B147A2">
                    <w:rPr>
                      <w:rFonts w:ascii="Comic Sans MS" w:hAnsi="Comic Sans MS"/>
                      <w:b/>
                      <w:sz w:val="16"/>
                      <w:szCs w:val="16"/>
                    </w:rPr>
                    <w:t>Infrastructure and transport system development</w:t>
                  </w:r>
                </w:p>
              </w:tc>
              <w:tc>
                <w:tcPr>
                  <w:tcW w:w="3142" w:type="dxa"/>
                  <w:gridSpan w:val="2"/>
                  <w:shd w:val="clear" w:color="auto" w:fill="FBD4B4" w:themeFill="accent6" w:themeFillTint="66"/>
                  <w:vAlign w:val="center"/>
                </w:tcPr>
                <w:p w14:paraId="08793758" w14:textId="184AF4B9" w:rsidR="00B147A2" w:rsidRPr="00B147A2" w:rsidRDefault="00B147A2" w:rsidP="008219A8">
                  <w:pPr>
                    <w:spacing w:before="20" w:after="20"/>
                    <w:jc w:val="center"/>
                    <w:rPr>
                      <w:rFonts w:ascii="Comic Sans MS" w:hAnsi="Comic Sans MS"/>
                      <w:b/>
                      <w:sz w:val="16"/>
                      <w:szCs w:val="16"/>
                    </w:rPr>
                  </w:pPr>
                  <w:r w:rsidRPr="00B147A2">
                    <w:rPr>
                      <w:rFonts w:ascii="Comic Sans MS" w:hAnsi="Comic Sans MS"/>
                      <w:b/>
                      <w:sz w:val="16"/>
                      <w:szCs w:val="16"/>
                    </w:rPr>
                    <w:t>Financial/commercial investment/support</w:t>
                  </w:r>
                </w:p>
              </w:tc>
              <w:tc>
                <w:tcPr>
                  <w:tcW w:w="3523" w:type="dxa"/>
                  <w:gridSpan w:val="2"/>
                  <w:shd w:val="clear" w:color="auto" w:fill="FBD4B4" w:themeFill="accent6" w:themeFillTint="66"/>
                  <w:vAlign w:val="center"/>
                </w:tcPr>
                <w:p w14:paraId="7ABC190A" w14:textId="189221CA" w:rsidR="00B147A2" w:rsidRPr="00B147A2" w:rsidRDefault="00B147A2" w:rsidP="00B147A2">
                  <w:pPr>
                    <w:jc w:val="center"/>
                    <w:rPr>
                      <w:rFonts w:ascii="Comic Sans MS" w:hAnsi="Comic Sans MS"/>
                      <w:b/>
                      <w:sz w:val="16"/>
                      <w:szCs w:val="16"/>
                    </w:rPr>
                  </w:pPr>
                  <w:r w:rsidRPr="00B147A2">
                    <w:rPr>
                      <w:rFonts w:ascii="Comic Sans MS" w:hAnsi="Comic Sans MS"/>
                      <w:b/>
                      <w:sz w:val="16"/>
                      <w:szCs w:val="16"/>
                    </w:rPr>
                    <w:t>The potential for increased employment</w:t>
                  </w:r>
                </w:p>
              </w:tc>
            </w:tr>
            <w:tr w:rsidR="006F33FA" w14:paraId="20D57215" w14:textId="77777777" w:rsidTr="006F33FA">
              <w:trPr>
                <w:trHeight w:val="181"/>
                <w:jc w:val="right"/>
              </w:trPr>
              <w:tc>
                <w:tcPr>
                  <w:tcW w:w="1701" w:type="dxa"/>
                  <w:shd w:val="clear" w:color="auto" w:fill="BAE18F"/>
                  <w:vAlign w:val="center"/>
                </w:tcPr>
                <w:p w14:paraId="36C8F9FD" w14:textId="6EDD079A"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Positives</w:t>
                  </w:r>
                </w:p>
              </w:tc>
              <w:tc>
                <w:tcPr>
                  <w:tcW w:w="1699" w:type="dxa"/>
                  <w:shd w:val="clear" w:color="auto" w:fill="FF9797"/>
                  <w:vAlign w:val="center"/>
                </w:tcPr>
                <w:p w14:paraId="572B3EAB" w14:textId="7387CDA0"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Negatives</w:t>
                  </w:r>
                </w:p>
              </w:tc>
              <w:tc>
                <w:tcPr>
                  <w:tcW w:w="1560" w:type="dxa"/>
                  <w:shd w:val="clear" w:color="auto" w:fill="BAE18F"/>
                  <w:vAlign w:val="center"/>
                </w:tcPr>
                <w:p w14:paraId="31100535" w14:textId="21EE19E6"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Positives</w:t>
                  </w:r>
                </w:p>
              </w:tc>
              <w:tc>
                <w:tcPr>
                  <w:tcW w:w="1559" w:type="dxa"/>
                  <w:shd w:val="clear" w:color="auto" w:fill="FF9797"/>
                  <w:vAlign w:val="center"/>
                </w:tcPr>
                <w:p w14:paraId="4EA488FC" w14:textId="46645622"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Negatives</w:t>
                  </w:r>
                </w:p>
              </w:tc>
              <w:tc>
                <w:tcPr>
                  <w:tcW w:w="1701" w:type="dxa"/>
                  <w:shd w:val="clear" w:color="auto" w:fill="BAE18F"/>
                  <w:vAlign w:val="center"/>
                </w:tcPr>
                <w:p w14:paraId="1928175F" w14:textId="12493E6E"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Positives</w:t>
                  </w:r>
                </w:p>
              </w:tc>
              <w:tc>
                <w:tcPr>
                  <w:tcW w:w="1441" w:type="dxa"/>
                  <w:shd w:val="clear" w:color="auto" w:fill="FF9797"/>
                  <w:vAlign w:val="center"/>
                </w:tcPr>
                <w:p w14:paraId="3215599A" w14:textId="1EECC0E7"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Negatives</w:t>
                  </w:r>
                </w:p>
              </w:tc>
              <w:tc>
                <w:tcPr>
                  <w:tcW w:w="1927" w:type="dxa"/>
                  <w:shd w:val="clear" w:color="auto" w:fill="BAE18F"/>
                  <w:vAlign w:val="center"/>
                </w:tcPr>
                <w:p w14:paraId="781B245C" w14:textId="7BB12792"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Positives</w:t>
                  </w:r>
                </w:p>
              </w:tc>
              <w:tc>
                <w:tcPr>
                  <w:tcW w:w="1596" w:type="dxa"/>
                  <w:shd w:val="clear" w:color="auto" w:fill="FF9797"/>
                  <w:vAlign w:val="center"/>
                </w:tcPr>
                <w:p w14:paraId="444EDF33" w14:textId="5647FB15" w:rsidR="00B147A2" w:rsidRPr="006F33FA" w:rsidRDefault="00B147A2" w:rsidP="006F33FA">
                  <w:pPr>
                    <w:spacing w:before="40" w:after="40"/>
                    <w:jc w:val="center"/>
                    <w:rPr>
                      <w:rFonts w:ascii="Comic Sans MS" w:hAnsi="Comic Sans MS"/>
                      <w:b/>
                      <w:sz w:val="14"/>
                      <w:szCs w:val="12"/>
                    </w:rPr>
                  </w:pPr>
                  <w:r w:rsidRPr="006F33FA">
                    <w:rPr>
                      <w:rFonts w:ascii="Comic Sans MS" w:hAnsi="Comic Sans MS"/>
                      <w:b/>
                      <w:sz w:val="14"/>
                      <w:szCs w:val="12"/>
                    </w:rPr>
                    <w:t>Negatives</w:t>
                  </w:r>
                </w:p>
              </w:tc>
            </w:tr>
            <w:tr w:rsidR="006F33FA" w14:paraId="0FCB218D" w14:textId="77777777" w:rsidTr="006F33FA">
              <w:trPr>
                <w:trHeight w:val="395"/>
                <w:jc w:val="right"/>
              </w:trPr>
              <w:tc>
                <w:tcPr>
                  <w:tcW w:w="1701" w:type="dxa"/>
                  <w:vMerge w:val="restart"/>
                  <w:shd w:val="clear" w:color="auto" w:fill="EAF1DD" w:themeFill="accent3" w:themeFillTint="33"/>
                </w:tcPr>
                <w:p w14:paraId="52928807" w14:textId="77777777" w:rsidR="006F33FA" w:rsidRPr="006F33FA" w:rsidRDefault="006F33FA" w:rsidP="006F33FA">
                  <w:pPr>
                    <w:pStyle w:val="ListParagraph"/>
                    <w:numPr>
                      <w:ilvl w:val="0"/>
                      <w:numId w:val="80"/>
                    </w:numPr>
                    <w:tabs>
                      <w:tab w:val="clear" w:pos="720"/>
                      <w:tab w:val="num" w:pos="459"/>
                    </w:tabs>
                    <w:ind w:left="176" w:hanging="176"/>
                    <w:rPr>
                      <w:rFonts w:ascii="Comic Sans MS" w:hAnsi="Comic Sans MS"/>
                      <w:bCs/>
                      <w:sz w:val="12"/>
                      <w:szCs w:val="10"/>
                    </w:rPr>
                  </w:pPr>
                  <w:r w:rsidRPr="006F33FA">
                    <w:rPr>
                      <w:rFonts w:ascii="Comic Sans MS" w:hAnsi="Comic Sans MS"/>
                      <w:bCs/>
                      <w:sz w:val="12"/>
                      <w:szCs w:val="10"/>
                    </w:rPr>
                    <w:t>The city/country can bid and win the right to hold an event this holds a certain kudos and can be a major achievement</w:t>
                  </w:r>
                </w:p>
                <w:p w14:paraId="5A795B6B" w14:textId="77777777" w:rsidR="006F33FA" w:rsidRPr="006F33FA" w:rsidRDefault="006F33FA" w:rsidP="006F33FA">
                  <w:pPr>
                    <w:pStyle w:val="ListParagraph"/>
                    <w:numPr>
                      <w:ilvl w:val="0"/>
                      <w:numId w:val="80"/>
                    </w:numPr>
                    <w:tabs>
                      <w:tab w:val="clear" w:pos="720"/>
                      <w:tab w:val="num" w:pos="459"/>
                    </w:tabs>
                    <w:ind w:left="176" w:hanging="176"/>
                    <w:rPr>
                      <w:rFonts w:ascii="Comic Sans MS" w:hAnsi="Comic Sans MS"/>
                      <w:bCs/>
                      <w:sz w:val="12"/>
                      <w:szCs w:val="10"/>
                    </w:rPr>
                  </w:pPr>
                  <w:r w:rsidRPr="006F33FA">
                    <w:rPr>
                      <w:rFonts w:ascii="Comic Sans MS" w:hAnsi="Comic Sans MS"/>
                      <w:bCs/>
                      <w:sz w:val="12"/>
                      <w:szCs w:val="10"/>
                    </w:rPr>
                    <w:t>The city/country can promote positive aspects of their city/country</w:t>
                  </w:r>
                </w:p>
                <w:p w14:paraId="7CB500C4" w14:textId="77777777" w:rsidR="006F33FA" w:rsidRPr="006F33FA" w:rsidRDefault="006F33FA" w:rsidP="006F33FA">
                  <w:pPr>
                    <w:pStyle w:val="ListParagraph"/>
                    <w:numPr>
                      <w:ilvl w:val="0"/>
                      <w:numId w:val="80"/>
                    </w:numPr>
                    <w:tabs>
                      <w:tab w:val="clear" w:pos="720"/>
                      <w:tab w:val="num" w:pos="459"/>
                    </w:tabs>
                    <w:ind w:left="176" w:hanging="176"/>
                    <w:rPr>
                      <w:rFonts w:ascii="Comic Sans MS" w:hAnsi="Comic Sans MS"/>
                      <w:bCs/>
                      <w:sz w:val="12"/>
                      <w:szCs w:val="10"/>
                    </w:rPr>
                  </w:pPr>
                  <w:r w:rsidRPr="006F33FA">
                    <w:rPr>
                      <w:rFonts w:ascii="Comic Sans MS" w:hAnsi="Comic Sans MS"/>
                      <w:bCs/>
                      <w:sz w:val="12"/>
                      <w:szCs w:val="10"/>
                    </w:rPr>
                    <w:t>People can back the bid in the city can get a feeling of national pride</w:t>
                  </w:r>
                </w:p>
                <w:p w14:paraId="6B915E97" w14:textId="46EB6ACB" w:rsidR="00B147A2" w:rsidRPr="006F33FA" w:rsidRDefault="006F33FA" w:rsidP="006F33FA">
                  <w:pPr>
                    <w:pStyle w:val="ListParagraph"/>
                    <w:numPr>
                      <w:ilvl w:val="0"/>
                      <w:numId w:val="80"/>
                    </w:numPr>
                    <w:tabs>
                      <w:tab w:val="clear" w:pos="720"/>
                      <w:tab w:val="num" w:pos="459"/>
                    </w:tabs>
                    <w:ind w:left="176" w:hanging="176"/>
                    <w:rPr>
                      <w:rFonts w:ascii="Comic Sans MS" w:hAnsi="Comic Sans MS"/>
                      <w:b/>
                      <w:sz w:val="12"/>
                      <w:szCs w:val="10"/>
                    </w:rPr>
                  </w:pPr>
                  <w:r w:rsidRPr="006F33FA">
                    <w:rPr>
                      <w:rFonts w:ascii="Comic Sans MS" w:hAnsi="Comic Sans MS"/>
                      <w:bCs/>
                      <w:sz w:val="12"/>
                      <w:szCs w:val="10"/>
                    </w:rPr>
                    <w:t>Cities/countries generate money and can develop infrastructure as part of the bid such as stadiums, venues</w:t>
                  </w:r>
                </w:p>
              </w:tc>
              <w:tc>
                <w:tcPr>
                  <w:tcW w:w="1699" w:type="dxa"/>
                  <w:vMerge w:val="restart"/>
                  <w:shd w:val="clear" w:color="auto" w:fill="EAF1DD" w:themeFill="accent3" w:themeFillTint="33"/>
                </w:tcPr>
                <w:p w14:paraId="032C881E" w14:textId="77777777" w:rsidR="006F33FA" w:rsidRPr="006F33FA" w:rsidRDefault="006F33FA" w:rsidP="006F33FA">
                  <w:pPr>
                    <w:pStyle w:val="ListParagraph"/>
                    <w:numPr>
                      <w:ilvl w:val="0"/>
                      <w:numId w:val="79"/>
                    </w:numPr>
                    <w:tabs>
                      <w:tab w:val="clear" w:pos="720"/>
                      <w:tab w:val="num" w:pos="458"/>
                    </w:tabs>
                    <w:ind w:left="175" w:hanging="175"/>
                    <w:rPr>
                      <w:rFonts w:ascii="Comic Sans MS" w:hAnsi="Comic Sans MS"/>
                      <w:bCs/>
                      <w:sz w:val="12"/>
                      <w:szCs w:val="10"/>
                    </w:rPr>
                  </w:pPr>
                  <w:r w:rsidRPr="006F33FA">
                    <w:rPr>
                      <w:rFonts w:ascii="Comic Sans MS" w:hAnsi="Comic Sans MS"/>
                      <w:bCs/>
                      <w:sz w:val="12"/>
                      <w:szCs w:val="10"/>
                    </w:rPr>
                    <w:t>Bidding for a sporting event is costly Tokyo spent over 100 million pounds on a failed bid to host the 2016 Olympics</w:t>
                  </w:r>
                </w:p>
                <w:p w14:paraId="5E6E9FD8" w14:textId="77777777" w:rsidR="006F33FA" w:rsidRPr="006F33FA" w:rsidRDefault="006F33FA" w:rsidP="006F33FA">
                  <w:pPr>
                    <w:pStyle w:val="ListParagraph"/>
                    <w:numPr>
                      <w:ilvl w:val="0"/>
                      <w:numId w:val="79"/>
                    </w:numPr>
                    <w:tabs>
                      <w:tab w:val="clear" w:pos="720"/>
                      <w:tab w:val="num" w:pos="458"/>
                    </w:tabs>
                    <w:ind w:left="175" w:hanging="175"/>
                    <w:rPr>
                      <w:rFonts w:ascii="Comic Sans MS" w:hAnsi="Comic Sans MS"/>
                      <w:bCs/>
                      <w:sz w:val="12"/>
                      <w:szCs w:val="10"/>
                    </w:rPr>
                  </w:pPr>
                  <w:r w:rsidRPr="006F33FA">
                    <w:rPr>
                      <w:rFonts w:ascii="Comic Sans MS" w:hAnsi="Comic Sans MS"/>
                      <w:bCs/>
                      <w:sz w:val="12"/>
                      <w:szCs w:val="10"/>
                    </w:rPr>
                    <w:t>May get very little in return for the money spent on the bid</w:t>
                  </w:r>
                </w:p>
                <w:p w14:paraId="54F6FD1C" w14:textId="77777777" w:rsidR="006F33FA" w:rsidRPr="006F33FA" w:rsidRDefault="006F33FA" w:rsidP="006F33FA">
                  <w:pPr>
                    <w:pStyle w:val="ListParagraph"/>
                    <w:numPr>
                      <w:ilvl w:val="0"/>
                      <w:numId w:val="79"/>
                    </w:numPr>
                    <w:tabs>
                      <w:tab w:val="clear" w:pos="720"/>
                      <w:tab w:val="num" w:pos="458"/>
                    </w:tabs>
                    <w:ind w:left="175" w:hanging="175"/>
                    <w:rPr>
                      <w:rFonts w:ascii="Comic Sans MS" w:hAnsi="Comic Sans MS"/>
                      <w:bCs/>
                      <w:sz w:val="12"/>
                      <w:szCs w:val="10"/>
                    </w:rPr>
                  </w:pPr>
                  <w:r w:rsidRPr="006F33FA">
                    <w:rPr>
                      <w:rFonts w:ascii="Comic Sans MS" w:hAnsi="Comic Sans MS"/>
                      <w:bCs/>
                      <w:sz w:val="12"/>
                      <w:szCs w:val="10"/>
                    </w:rPr>
                    <w:t>Money spent on the bid may not be returned even if the bid is successful</w:t>
                  </w:r>
                </w:p>
                <w:p w14:paraId="42E6A723" w14:textId="2258EB46" w:rsidR="00B147A2" w:rsidRPr="006F33FA" w:rsidRDefault="006F33FA" w:rsidP="006F33FA">
                  <w:pPr>
                    <w:pStyle w:val="ListParagraph"/>
                    <w:numPr>
                      <w:ilvl w:val="0"/>
                      <w:numId w:val="79"/>
                    </w:numPr>
                    <w:tabs>
                      <w:tab w:val="clear" w:pos="720"/>
                      <w:tab w:val="num" w:pos="458"/>
                    </w:tabs>
                    <w:ind w:left="175" w:hanging="175"/>
                    <w:rPr>
                      <w:rFonts w:ascii="Comic Sans MS" w:hAnsi="Comic Sans MS"/>
                      <w:b/>
                      <w:sz w:val="12"/>
                      <w:szCs w:val="10"/>
                    </w:rPr>
                  </w:pPr>
                  <w:r w:rsidRPr="006F33FA">
                    <w:rPr>
                      <w:rFonts w:ascii="Comic Sans MS" w:hAnsi="Comic Sans MS"/>
                      <w:bCs/>
                      <w:sz w:val="12"/>
                      <w:szCs w:val="10"/>
                    </w:rPr>
                    <w:t>The population may think money should be spent else wear such as social car, health care or education</w:t>
                  </w:r>
                </w:p>
              </w:tc>
              <w:tc>
                <w:tcPr>
                  <w:tcW w:w="1560" w:type="dxa"/>
                  <w:vMerge w:val="restart"/>
                  <w:shd w:val="clear" w:color="auto" w:fill="EAF1DD" w:themeFill="accent3" w:themeFillTint="33"/>
                </w:tcPr>
                <w:p w14:paraId="22F56A31" w14:textId="77777777" w:rsidR="006F33FA" w:rsidRPr="006F33FA" w:rsidRDefault="006F33FA" w:rsidP="006F33FA">
                  <w:pPr>
                    <w:pStyle w:val="ListParagraph"/>
                    <w:numPr>
                      <w:ilvl w:val="0"/>
                      <w:numId w:val="78"/>
                    </w:numPr>
                    <w:tabs>
                      <w:tab w:val="clear" w:pos="720"/>
                    </w:tabs>
                    <w:ind w:left="174" w:hanging="174"/>
                    <w:rPr>
                      <w:rFonts w:ascii="Comic Sans MS" w:hAnsi="Comic Sans MS"/>
                      <w:bCs/>
                      <w:sz w:val="12"/>
                      <w:szCs w:val="10"/>
                    </w:rPr>
                  </w:pPr>
                  <w:r w:rsidRPr="006F33FA">
                    <w:rPr>
                      <w:rFonts w:ascii="Comic Sans MS" w:hAnsi="Comic Sans MS"/>
                      <w:bCs/>
                      <w:sz w:val="12"/>
                      <w:szCs w:val="10"/>
                    </w:rPr>
                    <w:t>Many cities improve their transport systems and infrastructure. London 2012 spent over 6 billion on transport and construction. This improves the lives of local residents</w:t>
                  </w:r>
                </w:p>
                <w:p w14:paraId="3BF7ACD2" w14:textId="77777777" w:rsidR="006F33FA" w:rsidRPr="006F33FA" w:rsidRDefault="006F33FA" w:rsidP="006F33FA">
                  <w:pPr>
                    <w:pStyle w:val="ListParagraph"/>
                    <w:numPr>
                      <w:ilvl w:val="0"/>
                      <w:numId w:val="78"/>
                    </w:numPr>
                    <w:tabs>
                      <w:tab w:val="clear" w:pos="720"/>
                    </w:tabs>
                    <w:ind w:left="174" w:hanging="174"/>
                    <w:rPr>
                      <w:rFonts w:ascii="Comic Sans MS" w:hAnsi="Comic Sans MS"/>
                      <w:bCs/>
                      <w:sz w:val="12"/>
                      <w:szCs w:val="10"/>
                    </w:rPr>
                  </w:pPr>
                  <w:r w:rsidRPr="006F33FA">
                    <w:rPr>
                      <w:rFonts w:ascii="Comic Sans MS" w:hAnsi="Comic Sans MS"/>
                      <w:bCs/>
                      <w:sz w:val="12"/>
                      <w:szCs w:val="10"/>
                    </w:rPr>
                    <w:t>Some venues will have Improvements made which are available to the public, such as venues, improved roads and facilities</w:t>
                  </w:r>
                </w:p>
                <w:p w14:paraId="25A6D34A" w14:textId="27ADD805" w:rsidR="00B147A2" w:rsidRPr="006F33FA" w:rsidRDefault="006F33FA" w:rsidP="006F33FA">
                  <w:pPr>
                    <w:pStyle w:val="ListParagraph"/>
                    <w:numPr>
                      <w:ilvl w:val="0"/>
                      <w:numId w:val="78"/>
                    </w:numPr>
                    <w:tabs>
                      <w:tab w:val="clear" w:pos="720"/>
                    </w:tabs>
                    <w:ind w:left="174" w:hanging="174"/>
                    <w:rPr>
                      <w:rFonts w:ascii="Comic Sans MS" w:hAnsi="Comic Sans MS"/>
                      <w:bCs/>
                      <w:sz w:val="12"/>
                      <w:szCs w:val="10"/>
                    </w:rPr>
                  </w:pPr>
                  <w:r w:rsidRPr="006F33FA">
                    <w:rPr>
                      <w:rFonts w:ascii="Comic Sans MS" w:hAnsi="Comic Sans MS"/>
                      <w:bCs/>
                      <w:sz w:val="12"/>
                      <w:szCs w:val="10"/>
                    </w:rPr>
                    <w:t>Planning rules may be relaxed to allow new infrastructure</w:t>
                  </w:r>
                </w:p>
              </w:tc>
              <w:tc>
                <w:tcPr>
                  <w:tcW w:w="1559" w:type="dxa"/>
                  <w:vMerge w:val="restart"/>
                  <w:shd w:val="clear" w:color="auto" w:fill="EAF1DD" w:themeFill="accent3" w:themeFillTint="33"/>
                </w:tcPr>
                <w:p w14:paraId="1C76D6B0" w14:textId="77777777" w:rsidR="006F33FA" w:rsidRPr="006F33FA" w:rsidRDefault="006F33FA" w:rsidP="006F33FA">
                  <w:pPr>
                    <w:pStyle w:val="ListParagraph"/>
                    <w:numPr>
                      <w:ilvl w:val="0"/>
                      <w:numId w:val="78"/>
                    </w:numPr>
                    <w:tabs>
                      <w:tab w:val="clear" w:pos="720"/>
                      <w:tab w:val="num" w:pos="352"/>
                    </w:tabs>
                    <w:ind w:left="172" w:hanging="172"/>
                    <w:rPr>
                      <w:rFonts w:ascii="Comic Sans MS" w:hAnsi="Comic Sans MS"/>
                      <w:bCs/>
                      <w:sz w:val="12"/>
                      <w:szCs w:val="10"/>
                    </w:rPr>
                  </w:pPr>
                  <w:r w:rsidRPr="006F33FA">
                    <w:rPr>
                      <w:rFonts w:ascii="Comic Sans MS" w:hAnsi="Comic Sans MS"/>
                      <w:bCs/>
                      <w:sz w:val="12"/>
                      <w:szCs w:val="10"/>
                    </w:rPr>
                    <w:t>Taxes may need to be increased. The Russian World cup in 2018 infrastructure was paid through an increase in taxation</w:t>
                  </w:r>
                </w:p>
                <w:p w14:paraId="1616F023" w14:textId="77777777" w:rsidR="006F33FA" w:rsidRPr="006F33FA" w:rsidRDefault="006F33FA" w:rsidP="006F33FA">
                  <w:pPr>
                    <w:pStyle w:val="ListParagraph"/>
                    <w:numPr>
                      <w:ilvl w:val="0"/>
                      <w:numId w:val="78"/>
                    </w:numPr>
                    <w:tabs>
                      <w:tab w:val="clear" w:pos="720"/>
                      <w:tab w:val="num" w:pos="352"/>
                    </w:tabs>
                    <w:ind w:left="172" w:hanging="172"/>
                    <w:rPr>
                      <w:rFonts w:ascii="Comic Sans MS" w:hAnsi="Comic Sans MS"/>
                      <w:bCs/>
                      <w:sz w:val="12"/>
                      <w:szCs w:val="10"/>
                    </w:rPr>
                  </w:pPr>
                  <w:r w:rsidRPr="006F33FA">
                    <w:rPr>
                      <w:rFonts w:ascii="Comic Sans MS" w:hAnsi="Comic Sans MS"/>
                      <w:bCs/>
                      <w:sz w:val="12"/>
                      <w:szCs w:val="10"/>
                    </w:rPr>
                    <w:t>Building work causes disruption to everyday life (could last years)</w:t>
                  </w:r>
                </w:p>
                <w:p w14:paraId="09072C29" w14:textId="77777777" w:rsidR="006F33FA" w:rsidRPr="006F33FA" w:rsidRDefault="006F33FA" w:rsidP="006F33FA">
                  <w:pPr>
                    <w:pStyle w:val="ListParagraph"/>
                    <w:numPr>
                      <w:ilvl w:val="0"/>
                      <w:numId w:val="78"/>
                    </w:numPr>
                    <w:tabs>
                      <w:tab w:val="clear" w:pos="720"/>
                      <w:tab w:val="num" w:pos="352"/>
                    </w:tabs>
                    <w:ind w:left="172" w:hanging="172"/>
                    <w:rPr>
                      <w:rFonts w:ascii="Comic Sans MS" w:hAnsi="Comic Sans MS"/>
                      <w:bCs/>
                      <w:sz w:val="12"/>
                      <w:szCs w:val="10"/>
                    </w:rPr>
                  </w:pPr>
                  <w:r w:rsidRPr="006F33FA">
                    <w:rPr>
                      <w:rFonts w:ascii="Comic Sans MS" w:hAnsi="Comic Sans MS"/>
                      <w:bCs/>
                      <w:sz w:val="12"/>
                      <w:szCs w:val="10"/>
                    </w:rPr>
                    <w:t>Infrastructure may have to meet legacy requirements</w:t>
                  </w:r>
                </w:p>
                <w:p w14:paraId="0C04951A" w14:textId="7335D245" w:rsidR="00B147A2" w:rsidRPr="006F33FA" w:rsidRDefault="006F33FA" w:rsidP="006F33FA">
                  <w:pPr>
                    <w:pStyle w:val="ListParagraph"/>
                    <w:numPr>
                      <w:ilvl w:val="0"/>
                      <w:numId w:val="78"/>
                    </w:numPr>
                    <w:tabs>
                      <w:tab w:val="clear" w:pos="720"/>
                      <w:tab w:val="num" w:pos="352"/>
                    </w:tabs>
                    <w:ind w:left="172" w:hanging="172"/>
                    <w:rPr>
                      <w:rFonts w:ascii="Comic Sans MS" w:hAnsi="Comic Sans MS"/>
                      <w:b/>
                      <w:sz w:val="12"/>
                      <w:szCs w:val="10"/>
                    </w:rPr>
                  </w:pPr>
                  <w:r w:rsidRPr="006F33FA">
                    <w:rPr>
                      <w:rFonts w:ascii="Comic Sans MS" w:hAnsi="Comic Sans MS"/>
                      <w:bCs/>
                      <w:sz w:val="12"/>
                      <w:szCs w:val="10"/>
                    </w:rPr>
                    <w:t>The city/country may me shamed if seen to be exploiting workers working on the infrastructure</w:t>
                  </w:r>
                </w:p>
              </w:tc>
              <w:tc>
                <w:tcPr>
                  <w:tcW w:w="1701" w:type="dxa"/>
                  <w:vMerge w:val="restart"/>
                  <w:shd w:val="clear" w:color="auto" w:fill="EAF1DD" w:themeFill="accent3" w:themeFillTint="33"/>
                </w:tcPr>
                <w:p w14:paraId="21BB6323" w14:textId="77777777" w:rsidR="008F0C85" w:rsidRPr="008F0C85" w:rsidRDefault="008F0C85" w:rsidP="008F0C85">
                  <w:pPr>
                    <w:pStyle w:val="ListParagraph"/>
                    <w:numPr>
                      <w:ilvl w:val="0"/>
                      <w:numId w:val="77"/>
                    </w:numPr>
                    <w:tabs>
                      <w:tab w:val="clear" w:pos="720"/>
                      <w:tab w:val="num" w:pos="174"/>
                    </w:tabs>
                    <w:ind w:left="174" w:hanging="174"/>
                    <w:rPr>
                      <w:rFonts w:ascii="Comic Sans MS" w:hAnsi="Comic Sans MS"/>
                      <w:bCs/>
                      <w:sz w:val="12"/>
                      <w:szCs w:val="10"/>
                    </w:rPr>
                  </w:pPr>
                  <w:r w:rsidRPr="008F0C85">
                    <w:rPr>
                      <w:rFonts w:ascii="Comic Sans MS" w:hAnsi="Comic Sans MS"/>
                      <w:bCs/>
                      <w:sz w:val="12"/>
                      <w:szCs w:val="10"/>
                    </w:rPr>
                    <w:t>Investment is generated at government level and directed fund something related to sport</w:t>
                  </w:r>
                </w:p>
                <w:p w14:paraId="2CD6FFBF" w14:textId="77777777" w:rsidR="008F0C85" w:rsidRPr="008F0C85" w:rsidRDefault="008F0C85" w:rsidP="008F0C85">
                  <w:pPr>
                    <w:pStyle w:val="ListParagraph"/>
                    <w:numPr>
                      <w:ilvl w:val="0"/>
                      <w:numId w:val="77"/>
                    </w:numPr>
                    <w:tabs>
                      <w:tab w:val="clear" w:pos="720"/>
                      <w:tab w:val="num" w:pos="174"/>
                    </w:tabs>
                    <w:ind w:left="174" w:hanging="174"/>
                    <w:rPr>
                      <w:rFonts w:ascii="Comic Sans MS" w:hAnsi="Comic Sans MS"/>
                      <w:bCs/>
                      <w:sz w:val="12"/>
                      <w:szCs w:val="10"/>
                    </w:rPr>
                  </w:pPr>
                  <w:r w:rsidRPr="008F0C85">
                    <w:rPr>
                      <w:rFonts w:ascii="Comic Sans MS" w:hAnsi="Comic Sans MS"/>
                      <w:bCs/>
                      <w:sz w:val="12"/>
                      <w:szCs w:val="10"/>
                    </w:rPr>
                    <w:t>Private and commercial opportunities will help raise funds. These funds can be significant. It costs between 10-25 million dollars to sponsor the world cup. It costs 300 million to sponsor the Olympics over a 4 year cycle</w:t>
                  </w:r>
                </w:p>
                <w:p w14:paraId="26D8CA68" w14:textId="4F1E078C" w:rsidR="00B147A2" w:rsidRPr="008F0C85" w:rsidRDefault="008F0C85" w:rsidP="008F0C85">
                  <w:pPr>
                    <w:pStyle w:val="ListParagraph"/>
                    <w:numPr>
                      <w:ilvl w:val="0"/>
                      <w:numId w:val="77"/>
                    </w:numPr>
                    <w:tabs>
                      <w:tab w:val="clear" w:pos="720"/>
                      <w:tab w:val="num" w:pos="174"/>
                    </w:tabs>
                    <w:ind w:left="174" w:hanging="174"/>
                    <w:rPr>
                      <w:rFonts w:ascii="Comic Sans MS" w:hAnsi="Comic Sans MS"/>
                      <w:b/>
                      <w:sz w:val="12"/>
                      <w:szCs w:val="10"/>
                    </w:rPr>
                  </w:pPr>
                  <w:r w:rsidRPr="008F0C85">
                    <w:rPr>
                      <w:rFonts w:ascii="Comic Sans MS" w:hAnsi="Comic Sans MS"/>
                      <w:bCs/>
                      <w:sz w:val="12"/>
                      <w:szCs w:val="10"/>
                    </w:rPr>
                    <w:t>Encourages different agencies to work together such as: National Governing Bodies, department of transport, culture, media and sport</w:t>
                  </w:r>
                </w:p>
              </w:tc>
              <w:tc>
                <w:tcPr>
                  <w:tcW w:w="1441" w:type="dxa"/>
                  <w:vMerge w:val="restart"/>
                  <w:shd w:val="clear" w:color="auto" w:fill="EAF1DD" w:themeFill="accent3" w:themeFillTint="33"/>
                </w:tcPr>
                <w:p w14:paraId="6205A9AF" w14:textId="77777777" w:rsidR="008F0C85" w:rsidRPr="008F0C85" w:rsidRDefault="008F0C85" w:rsidP="008F0C85">
                  <w:pPr>
                    <w:pStyle w:val="ListParagraph"/>
                    <w:numPr>
                      <w:ilvl w:val="0"/>
                      <w:numId w:val="77"/>
                    </w:numPr>
                    <w:tabs>
                      <w:tab w:val="clear" w:pos="720"/>
                    </w:tabs>
                    <w:ind w:left="104" w:hanging="142"/>
                    <w:rPr>
                      <w:rFonts w:ascii="Comic Sans MS" w:hAnsi="Comic Sans MS"/>
                      <w:bCs/>
                      <w:sz w:val="12"/>
                      <w:szCs w:val="10"/>
                    </w:rPr>
                  </w:pPr>
                  <w:r w:rsidRPr="008F0C85">
                    <w:rPr>
                      <w:rFonts w:ascii="Comic Sans MS" w:hAnsi="Comic Sans MS"/>
                      <w:bCs/>
                      <w:sz w:val="12"/>
                      <w:szCs w:val="10"/>
                    </w:rPr>
                    <w:t>There is a financial risk to sponsoring a bid as there is no guarantee the success of the bid</w:t>
                  </w:r>
                </w:p>
                <w:p w14:paraId="0E4B7F9C" w14:textId="77777777" w:rsidR="008F0C85" w:rsidRPr="008F0C85" w:rsidRDefault="008F0C85" w:rsidP="008F0C85">
                  <w:pPr>
                    <w:pStyle w:val="ListParagraph"/>
                    <w:numPr>
                      <w:ilvl w:val="0"/>
                      <w:numId w:val="77"/>
                    </w:numPr>
                    <w:tabs>
                      <w:tab w:val="clear" w:pos="720"/>
                    </w:tabs>
                    <w:ind w:left="104" w:hanging="142"/>
                    <w:rPr>
                      <w:rFonts w:ascii="Comic Sans MS" w:hAnsi="Comic Sans MS"/>
                      <w:bCs/>
                      <w:sz w:val="12"/>
                      <w:szCs w:val="10"/>
                    </w:rPr>
                  </w:pPr>
                  <w:r w:rsidRPr="008F0C85">
                    <w:rPr>
                      <w:rFonts w:ascii="Comic Sans MS" w:hAnsi="Comic Sans MS"/>
                      <w:bCs/>
                      <w:sz w:val="12"/>
                      <w:szCs w:val="10"/>
                    </w:rPr>
                    <w:t>There is a huge financial cost to running a major sporting event. It took Montreal to pay off the losses of the 1976 Olympic games</w:t>
                  </w:r>
                </w:p>
                <w:p w14:paraId="016B3FC5" w14:textId="77777777" w:rsidR="008F0C85" w:rsidRPr="008F0C85" w:rsidRDefault="008F0C85" w:rsidP="008F0C85">
                  <w:pPr>
                    <w:pStyle w:val="ListParagraph"/>
                    <w:numPr>
                      <w:ilvl w:val="0"/>
                      <w:numId w:val="77"/>
                    </w:numPr>
                    <w:tabs>
                      <w:tab w:val="clear" w:pos="720"/>
                    </w:tabs>
                    <w:ind w:left="104" w:hanging="142"/>
                    <w:rPr>
                      <w:rFonts w:ascii="Comic Sans MS" w:hAnsi="Comic Sans MS"/>
                      <w:bCs/>
                      <w:sz w:val="12"/>
                      <w:szCs w:val="10"/>
                    </w:rPr>
                  </w:pPr>
                  <w:r w:rsidRPr="008F0C85">
                    <w:rPr>
                      <w:rFonts w:ascii="Comic Sans MS" w:hAnsi="Comic Sans MS"/>
                      <w:bCs/>
                      <w:sz w:val="12"/>
                      <w:szCs w:val="10"/>
                    </w:rPr>
                    <w:t>Governments may find it hard to persuade people that the costs and potential tax raises are worthwhile</w:t>
                  </w:r>
                </w:p>
                <w:p w14:paraId="65D9C7F4" w14:textId="0A7A0F9C" w:rsidR="00B147A2" w:rsidRPr="008F0C85" w:rsidRDefault="008F0C85" w:rsidP="008F0C85">
                  <w:pPr>
                    <w:pStyle w:val="ListParagraph"/>
                    <w:numPr>
                      <w:ilvl w:val="0"/>
                      <w:numId w:val="77"/>
                    </w:numPr>
                    <w:tabs>
                      <w:tab w:val="clear" w:pos="720"/>
                    </w:tabs>
                    <w:ind w:left="104" w:hanging="142"/>
                    <w:rPr>
                      <w:rFonts w:ascii="Comic Sans MS" w:hAnsi="Comic Sans MS"/>
                      <w:b/>
                      <w:sz w:val="12"/>
                      <w:szCs w:val="10"/>
                    </w:rPr>
                  </w:pPr>
                  <w:r w:rsidRPr="008F0C85">
                    <w:rPr>
                      <w:rFonts w:ascii="Comic Sans MS" w:hAnsi="Comic Sans MS"/>
                      <w:bCs/>
                      <w:sz w:val="12"/>
                      <w:szCs w:val="10"/>
                    </w:rPr>
                    <w:t>Commercial sponsors may only contribute if there is a successful bid</w:t>
                  </w:r>
                </w:p>
              </w:tc>
              <w:tc>
                <w:tcPr>
                  <w:tcW w:w="1927" w:type="dxa"/>
                  <w:shd w:val="clear" w:color="auto" w:fill="EAF1DD" w:themeFill="accent3" w:themeFillTint="33"/>
                </w:tcPr>
                <w:p w14:paraId="6575A0A2" w14:textId="0830E2CA" w:rsidR="008F0C85" w:rsidRPr="008F0C85" w:rsidRDefault="008F0C85" w:rsidP="008F0C85">
                  <w:pPr>
                    <w:pStyle w:val="ListParagraph"/>
                    <w:numPr>
                      <w:ilvl w:val="0"/>
                      <w:numId w:val="76"/>
                    </w:numPr>
                    <w:tabs>
                      <w:tab w:val="clear" w:pos="720"/>
                      <w:tab w:val="num" w:pos="81"/>
                    </w:tabs>
                    <w:ind w:left="81" w:right="-110" w:hanging="142"/>
                    <w:rPr>
                      <w:rFonts w:ascii="Comic Sans MS" w:hAnsi="Comic Sans MS"/>
                      <w:bCs/>
                      <w:sz w:val="12"/>
                      <w:szCs w:val="10"/>
                    </w:rPr>
                  </w:pPr>
                  <w:r w:rsidRPr="008F0C85">
                    <w:rPr>
                      <w:rFonts w:ascii="Comic Sans MS" w:hAnsi="Comic Sans MS"/>
                      <w:bCs/>
                      <w:sz w:val="12"/>
                      <w:szCs w:val="10"/>
                    </w:rPr>
                    <w:t xml:space="preserve">Construction firms and workers will see and increase in employment building roads </w:t>
                  </w:r>
                  <w:r>
                    <w:rPr>
                      <w:rFonts w:ascii="Comic Sans MS" w:hAnsi="Comic Sans MS"/>
                      <w:bCs/>
                      <w:sz w:val="12"/>
                      <w:szCs w:val="10"/>
                    </w:rPr>
                    <w:t xml:space="preserve">&amp; </w:t>
                  </w:r>
                  <w:r w:rsidRPr="008F0C85">
                    <w:rPr>
                      <w:rFonts w:ascii="Comic Sans MS" w:hAnsi="Comic Sans MS"/>
                      <w:bCs/>
                      <w:sz w:val="12"/>
                      <w:szCs w:val="10"/>
                    </w:rPr>
                    <w:t>stadiums</w:t>
                  </w:r>
                </w:p>
                <w:p w14:paraId="6ED8C31D" w14:textId="3E9C9631" w:rsidR="00B147A2" w:rsidRPr="008F0C85" w:rsidRDefault="008F0C85" w:rsidP="008219A8">
                  <w:pPr>
                    <w:pStyle w:val="ListParagraph"/>
                    <w:numPr>
                      <w:ilvl w:val="0"/>
                      <w:numId w:val="76"/>
                    </w:numPr>
                    <w:tabs>
                      <w:tab w:val="clear" w:pos="720"/>
                      <w:tab w:val="num" w:pos="81"/>
                    </w:tabs>
                    <w:spacing w:after="40"/>
                    <w:ind w:left="80" w:hanging="142"/>
                    <w:contextualSpacing w:val="0"/>
                    <w:rPr>
                      <w:rFonts w:ascii="Comic Sans MS" w:hAnsi="Comic Sans MS"/>
                      <w:bCs/>
                      <w:sz w:val="12"/>
                      <w:szCs w:val="10"/>
                    </w:rPr>
                  </w:pPr>
                  <w:r w:rsidRPr="008F0C85">
                    <w:rPr>
                      <w:rFonts w:ascii="Comic Sans MS" w:hAnsi="Comic Sans MS"/>
                      <w:bCs/>
                      <w:sz w:val="12"/>
                      <w:szCs w:val="10"/>
                    </w:rPr>
                    <w:t xml:space="preserve">Increased employment in marketing, </w:t>
                  </w:r>
                  <w:r>
                    <w:rPr>
                      <w:rFonts w:ascii="Comic Sans MS" w:hAnsi="Comic Sans MS"/>
                      <w:bCs/>
                      <w:sz w:val="12"/>
                      <w:szCs w:val="10"/>
                    </w:rPr>
                    <w:t xml:space="preserve">policing, </w:t>
                  </w:r>
                  <w:r w:rsidRPr="008F0C85">
                    <w:rPr>
                      <w:rFonts w:ascii="Comic Sans MS" w:hAnsi="Comic Sans MS"/>
                      <w:bCs/>
                      <w:sz w:val="12"/>
                      <w:szCs w:val="10"/>
                    </w:rPr>
                    <w:t>stewarding and security. People will need training prior to the event</w:t>
                  </w:r>
                </w:p>
              </w:tc>
              <w:tc>
                <w:tcPr>
                  <w:tcW w:w="1596" w:type="dxa"/>
                  <w:shd w:val="clear" w:color="auto" w:fill="EAF1DD" w:themeFill="accent3" w:themeFillTint="33"/>
                </w:tcPr>
                <w:p w14:paraId="15DB1B60" w14:textId="77777777" w:rsidR="008F0C85" w:rsidRPr="008F0C85" w:rsidRDefault="008F0C85" w:rsidP="008F0C85">
                  <w:pPr>
                    <w:pStyle w:val="ListParagraph"/>
                    <w:numPr>
                      <w:ilvl w:val="0"/>
                      <w:numId w:val="75"/>
                    </w:numPr>
                    <w:tabs>
                      <w:tab w:val="clear" w:pos="720"/>
                      <w:tab w:val="num" w:pos="117"/>
                    </w:tabs>
                    <w:ind w:left="117" w:hanging="142"/>
                    <w:rPr>
                      <w:rFonts w:ascii="Comic Sans MS" w:hAnsi="Comic Sans MS"/>
                      <w:bCs/>
                      <w:sz w:val="12"/>
                      <w:szCs w:val="10"/>
                    </w:rPr>
                  </w:pPr>
                  <w:r w:rsidRPr="008F0C85">
                    <w:rPr>
                      <w:rFonts w:ascii="Comic Sans MS" w:hAnsi="Comic Sans MS"/>
                      <w:bCs/>
                      <w:sz w:val="12"/>
                      <w:szCs w:val="10"/>
                    </w:rPr>
                    <w:t>There is a huge organisation and logistics to fulfil all the roles required</w:t>
                  </w:r>
                </w:p>
                <w:p w14:paraId="0CC229D2" w14:textId="11B5E92D" w:rsidR="00B147A2" w:rsidRPr="008F0C85" w:rsidRDefault="008F0C85" w:rsidP="008F0C85">
                  <w:pPr>
                    <w:pStyle w:val="ListParagraph"/>
                    <w:numPr>
                      <w:ilvl w:val="0"/>
                      <w:numId w:val="75"/>
                    </w:numPr>
                    <w:tabs>
                      <w:tab w:val="clear" w:pos="720"/>
                      <w:tab w:val="num" w:pos="117"/>
                    </w:tabs>
                    <w:ind w:left="117" w:hanging="142"/>
                    <w:rPr>
                      <w:rFonts w:ascii="Comic Sans MS" w:hAnsi="Comic Sans MS"/>
                      <w:b/>
                      <w:sz w:val="12"/>
                      <w:szCs w:val="10"/>
                    </w:rPr>
                  </w:pPr>
                  <w:r w:rsidRPr="008F0C85">
                    <w:rPr>
                      <w:rFonts w:ascii="Comic Sans MS" w:hAnsi="Comic Sans MS"/>
                      <w:bCs/>
                      <w:sz w:val="12"/>
                      <w:szCs w:val="10"/>
                    </w:rPr>
                    <w:t>All employees will need to be checked for security reasons</w:t>
                  </w:r>
                </w:p>
              </w:tc>
            </w:tr>
            <w:tr w:rsidR="006F33FA" w14:paraId="1D14F6CF" w14:textId="77777777" w:rsidTr="006F33FA">
              <w:trPr>
                <w:trHeight w:val="158"/>
                <w:jc w:val="right"/>
              </w:trPr>
              <w:tc>
                <w:tcPr>
                  <w:tcW w:w="1701" w:type="dxa"/>
                  <w:vMerge/>
                  <w:shd w:val="clear" w:color="auto" w:fill="EAF1DD" w:themeFill="accent3" w:themeFillTint="33"/>
                </w:tcPr>
                <w:p w14:paraId="0973D1EF" w14:textId="77777777" w:rsidR="00B147A2" w:rsidRDefault="00B147A2" w:rsidP="00E503F8">
                  <w:pPr>
                    <w:spacing w:after="120"/>
                    <w:rPr>
                      <w:b/>
                      <w:sz w:val="20"/>
                      <w:szCs w:val="18"/>
                    </w:rPr>
                  </w:pPr>
                </w:p>
              </w:tc>
              <w:tc>
                <w:tcPr>
                  <w:tcW w:w="1699" w:type="dxa"/>
                  <w:vMerge/>
                  <w:shd w:val="clear" w:color="auto" w:fill="EAF1DD" w:themeFill="accent3" w:themeFillTint="33"/>
                </w:tcPr>
                <w:p w14:paraId="3B4985AE" w14:textId="77777777" w:rsidR="00B147A2" w:rsidRDefault="00B147A2" w:rsidP="00E503F8">
                  <w:pPr>
                    <w:spacing w:after="120"/>
                    <w:rPr>
                      <w:b/>
                      <w:sz w:val="20"/>
                      <w:szCs w:val="18"/>
                    </w:rPr>
                  </w:pPr>
                </w:p>
              </w:tc>
              <w:tc>
                <w:tcPr>
                  <w:tcW w:w="1560" w:type="dxa"/>
                  <w:vMerge/>
                  <w:shd w:val="clear" w:color="auto" w:fill="EAF1DD" w:themeFill="accent3" w:themeFillTint="33"/>
                </w:tcPr>
                <w:p w14:paraId="0E9A4579" w14:textId="77777777" w:rsidR="00B147A2" w:rsidRDefault="00B147A2" w:rsidP="00E503F8">
                  <w:pPr>
                    <w:spacing w:after="120"/>
                    <w:rPr>
                      <w:b/>
                      <w:sz w:val="20"/>
                      <w:szCs w:val="18"/>
                    </w:rPr>
                  </w:pPr>
                </w:p>
              </w:tc>
              <w:tc>
                <w:tcPr>
                  <w:tcW w:w="1559" w:type="dxa"/>
                  <w:vMerge/>
                  <w:shd w:val="clear" w:color="auto" w:fill="EAF1DD" w:themeFill="accent3" w:themeFillTint="33"/>
                </w:tcPr>
                <w:p w14:paraId="4F67DD97" w14:textId="77777777" w:rsidR="00B147A2" w:rsidRDefault="00B147A2" w:rsidP="00E503F8">
                  <w:pPr>
                    <w:spacing w:after="120"/>
                    <w:rPr>
                      <w:b/>
                      <w:sz w:val="20"/>
                      <w:szCs w:val="18"/>
                    </w:rPr>
                  </w:pPr>
                </w:p>
              </w:tc>
              <w:tc>
                <w:tcPr>
                  <w:tcW w:w="1701" w:type="dxa"/>
                  <w:vMerge/>
                  <w:shd w:val="clear" w:color="auto" w:fill="EAF1DD" w:themeFill="accent3" w:themeFillTint="33"/>
                </w:tcPr>
                <w:p w14:paraId="5EACD141" w14:textId="77777777" w:rsidR="00B147A2" w:rsidRDefault="00B147A2" w:rsidP="00E503F8">
                  <w:pPr>
                    <w:spacing w:after="120"/>
                    <w:rPr>
                      <w:b/>
                      <w:sz w:val="20"/>
                      <w:szCs w:val="18"/>
                    </w:rPr>
                  </w:pPr>
                </w:p>
              </w:tc>
              <w:tc>
                <w:tcPr>
                  <w:tcW w:w="1441" w:type="dxa"/>
                  <w:vMerge/>
                  <w:shd w:val="clear" w:color="auto" w:fill="EAF1DD" w:themeFill="accent3" w:themeFillTint="33"/>
                </w:tcPr>
                <w:p w14:paraId="26E49DEE" w14:textId="77777777" w:rsidR="00B147A2" w:rsidRDefault="00B147A2" w:rsidP="00E503F8">
                  <w:pPr>
                    <w:spacing w:after="120"/>
                    <w:rPr>
                      <w:b/>
                      <w:sz w:val="20"/>
                      <w:szCs w:val="18"/>
                    </w:rPr>
                  </w:pPr>
                </w:p>
              </w:tc>
              <w:tc>
                <w:tcPr>
                  <w:tcW w:w="3523" w:type="dxa"/>
                  <w:gridSpan w:val="2"/>
                  <w:shd w:val="clear" w:color="auto" w:fill="FBD4B4" w:themeFill="accent6" w:themeFillTint="66"/>
                  <w:vAlign w:val="center"/>
                </w:tcPr>
                <w:p w14:paraId="211AD2C8" w14:textId="3F8B8DD7" w:rsidR="00B147A2" w:rsidRPr="00B147A2" w:rsidRDefault="00B147A2" w:rsidP="008219A8">
                  <w:pPr>
                    <w:spacing w:before="20" w:after="20"/>
                    <w:jc w:val="center"/>
                    <w:rPr>
                      <w:rFonts w:ascii="Comic Sans MS" w:hAnsi="Comic Sans MS"/>
                      <w:b/>
                      <w:sz w:val="16"/>
                      <w:szCs w:val="16"/>
                    </w:rPr>
                  </w:pPr>
                  <w:r w:rsidRPr="00B147A2">
                    <w:rPr>
                      <w:rFonts w:ascii="Comic Sans MS" w:hAnsi="Comic Sans MS"/>
                      <w:b/>
                      <w:sz w:val="16"/>
                      <w:szCs w:val="16"/>
                    </w:rPr>
                    <w:t>Local/national objections to the bidding process</w:t>
                  </w:r>
                </w:p>
              </w:tc>
            </w:tr>
            <w:tr w:rsidR="006F33FA" w14:paraId="0E7A2DCA" w14:textId="77777777" w:rsidTr="006F33FA">
              <w:trPr>
                <w:trHeight w:val="70"/>
                <w:jc w:val="right"/>
              </w:trPr>
              <w:tc>
                <w:tcPr>
                  <w:tcW w:w="1701" w:type="dxa"/>
                  <w:vMerge/>
                  <w:shd w:val="clear" w:color="auto" w:fill="EAF1DD" w:themeFill="accent3" w:themeFillTint="33"/>
                </w:tcPr>
                <w:p w14:paraId="552EE38E" w14:textId="77777777" w:rsidR="00B147A2" w:rsidRPr="00B147A2" w:rsidRDefault="00B147A2" w:rsidP="00B147A2">
                  <w:pPr>
                    <w:spacing w:after="120"/>
                    <w:rPr>
                      <w:b/>
                      <w:sz w:val="16"/>
                      <w:szCs w:val="14"/>
                    </w:rPr>
                  </w:pPr>
                </w:p>
              </w:tc>
              <w:tc>
                <w:tcPr>
                  <w:tcW w:w="1699" w:type="dxa"/>
                  <w:vMerge/>
                  <w:shd w:val="clear" w:color="auto" w:fill="EAF1DD" w:themeFill="accent3" w:themeFillTint="33"/>
                </w:tcPr>
                <w:p w14:paraId="02DCA5EB" w14:textId="77777777" w:rsidR="00B147A2" w:rsidRPr="00B147A2" w:rsidRDefault="00B147A2" w:rsidP="00B147A2">
                  <w:pPr>
                    <w:spacing w:after="120"/>
                    <w:rPr>
                      <w:b/>
                      <w:sz w:val="16"/>
                      <w:szCs w:val="14"/>
                    </w:rPr>
                  </w:pPr>
                </w:p>
              </w:tc>
              <w:tc>
                <w:tcPr>
                  <w:tcW w:w="1560" w:type="dxa"/>
                  <w:vMerge/>
                  <w:shd w:val="clear" w:color="auto" w:fill="EAF1DD" w:themeFill="accent3" w:themeFillTint="33"/>
                </w:tcPr>
                <w:p w14:paraId="65D5C7FD" w14:textId="77777777" w:rsidR="00B147A2" w:rsidRPr="00B147A2" w:rsidRDefault="00B147A2" w:rsidP="00B147A2">
                  <w:pPr>
                    <w:spacing w:after="120"/>
                    <w:rPr>
                      <w:b/>
                      <w:sz w:val="16"/>
                      <w:szCs w:val="14"/>
                    </w:rPr>
                  </w:pPr>
                </w:p>
              </w:tc>
              <w:tc>
                <w:tcPr>
                  <w:tcW w:w="1559" w:type="dxa"/>
                  <w:vMerge/>
                  <w:shd w:val="clear" w:color="auto" w:fill="EAF1DD" w:themeFill="accent3" w:themeFillTint="33"/>
                </w:tcPr>
                <w:p w14:paraId="556627C7" w14:textId="77777777" w:rsidR="00B147A2" w:rsidRPr="00B147A2" w:rsidRDefault="00B147A2" w:rsidP="00B147A2">
                  <w:pPr>
                    <w:spacing w:after="120"/>
                    <w:rPr>
                      <w:b/>
                      <w:sz w:val="16"/>
                      <w:szCs w:val="14"/>
                    </w:rPr>
                  </w:pPr>
                </w:p>
              </w:tc>
              <w:tc>
                <w:tcPr>
                  <w:tcW w:w="1701" w:type="dxa"/>
                  <w:vMerge/>
                  <w:shd w:val="clear" w:color="auto" w:fill="EAF1DD" w:themeFill="accent3" w:themeFillTint="33"/>
                </w:tcPr>
                <w:p w14:paraId="4B10D93B" w14:textId="77777777" w:rsidR="00B147A2" w:rsidRPr="00B147A2" w:rsidRDefault="00B147A2" w:rsidP="00B147A2">
                  <w:pPr>
                    <w:spacing w:after="120"/>
                    <w:rPr>
                      <w:b/>
                      <w:sz w:val="16"/>
                      <w:szCs w:val="14"/>
                    </w:rPr>
                  </w:pPr>
                </w:p>
              </w:tc>
              <w:tc>
                <w:tcPr>
                  <w:tcW w:w="1441" w:type="dxa"/>
                  <w:vMerge/>
                  <w:shd w:val="clear" w:color="auto" w:fill="EAF1DD" w:themeFill="accent3" w:themeFillTint="33"/>
                </w:tcPr>
                <w:p w14:paraId="606A8167" w14:textId="77777777" w:rsidR="00B147A2" w:rsidRPr="00B147A2" w:rsidRDefault="00B147A2" w:rsidP="00B147A2">
                  <w:pPr>
                    <w:spacing w:after="120"/>
                    <w:rPr>
                      <w:b/>
                      <w:sz w:val="16"/>
                      <w:szCs w:val="14"/>
                    </w:rPr>
                  </w:pPr>
                </w:p>
              </w:tc>
              <w:tc>
                <w:tcPr>
                  <w:tcW w:w="1927" w:type="dxa"/>
                  <w:shd w:val="clear" w:color="auto" w:fill="BAE18F"/>
                  <w:vAlign w:val="center"/>
                </w:tcPr>
                <w:p w14:paraId="70F32581" w14:textId="59861336" w:rsidR="00B147A2" w:rsidRPr="006F33FA" w:rsidRDefault="00B147A2" w:rsidP="006F33FA">
                  <w:pPr>
                    <w:spacing w:before="40" w:after="40"/>
                    <w:jc w:val="center"/>
                    <w:rPr>
                      <w:rFonts w:ascii="Comic Sans MS" w:hAnsi="Comic Sans MS"/>
                      <w:b/>
                      <w:sz w:val="14"/>
                      <w:szCs w:val="14"/>
                    </w:rPr>
                  </w:pPr>
                  <w:r w:rsidRPr="006F33FA">
                    <w:rPr>
                      <w:rFonts w:ascii="Comic Sans MS" w:hAnsi="Comic Sans MS"/>
                      <w:sz w:val="14"/>
                      <w:szCs w:val="14"/>
                    </w:rPr>
                    <w:t>Positives</w:t>
                  </w:r>
                </w:p>
              </w:tc>
              <w:tc>
                <w:tcPr>
                  <w:tcW w:w="1596" w:type="dxa"/>
                  <w:shd w:val="clear" w:color="auto" w:fill="FF9797"/>
                  <w:vAlign w:val="center"/>
                </w:tcPr>
                <w:p w14:paraId="3AF2C4F1" w14:textId="079BE559" w:rsidR="00B147A2" w:rsidRPr="006F33FA" w:rsidRDefault="00B147A2" w:rsidP="006F33FA">
                  <w:pPr>
                    <w:spacing w:before="40" w:after="40"/>
                    <w:jc w:val="center"/>
                    <w:rPr>
                      <w:rFonts w:ascii="Comic Sans MS" w:hAnsi="Comic Sans MS"/>
                      <w:b/>
                      <w:sz w:val="14"/>
                      <w:szCs w:val="14"/>
                    </w:rPr>
                  </w:pPr>
                  <w:r w:rsidRPr="006F33FA">
                    <w:rPr>
                      <w:rFonts w:ascii="Comic Sans MS" w:hAnsi="Comic Sans MS"/>
                      <w:sz w:val="14"/>
                      <w:szCs w:val="14"/>
                    </w:rPr>
                    <w:t>Negatives</w:t>
                  </w:r>
                </w:p>
              </w:tc>
            </w:tr>
            <w:tr w:rsidR="006F33FA" w14:paraId="53FCFD26" w14:textId="77777777" w:rsidTr="006F33FA">
              <w:trPr>
                <w:trHeight w:val="158"/>
                <w:jc w:val="right"/>
              </w:trPr>
              <w:tc>
                <w:tcPr>
                  <w:tcW w:w="1701" w:type="dxa"/>
                  <w:vMerge/>
                  <w:shd w:val="clear" w:color="auto" w:fill="EAF1DD" w:themeFill="accent3" w:themeFillTint="33"/>
                </w:tcPr>
                <w:p w14:paraId="7E69AB2C" w14:textId="77777777" w:rsidR="00B147A2" w:rsidRDefault="00B147A2" w:rsidP="00E503F8">
                  <w:pPr>
                    <w:spacing w:after="120"/>
                    <w:rPr>
                      <w:b/>
                      <w:sz w:val="20"/>
                      <w:szCs w:val="18"/>
                    </w:rPr>
                  </w:pPr>
                </w:p>
              </w:tc>
              <w:tc>
                <w:tcPr>
                  <w:tcW w:w="1699" w:type="dxa"/>
                  <w:vMerge/>
                  <w:shd w:val="clear" w:color="auto" w:fill="EAF1DD" w:themeFill="accent3" w:themeFillTint="33"/>
                </w:tcPr>
                <w:p w14:paraId="36D8C0B5" w14:textId="4438A4F0" w:rsidR="00B147A2" w:rsidRDefault="00B147A2" w:rsidP="00E503F8">
                  <w:pPr>
                    <w:spacing w:after="120"/>
                    <w:rPr>
                      <w:b/>
                      <w:sz w:val="20"/>
                      <w:szCs w:val="18"/>
                    </w:rPr>
                  </w:pPr>
                </w:p>
              </w:tc>
              <w:tc>
                <w:tcPr>
                  <w:tcW w:w="1560" w:type="dxa"/>
                  <w:vMerge/>
                  <w:shd w:val="clear" w:color="auto" w:fill="EAF1DD" w:themeFill="accent3" w:themeFillTint="33"/>
                </w:tcPr>
                <w:p w14:paraId="3465A4C4" w14:textId="77777777" w:rsidR="00B147A2" w:rsidRDefault="00B147A2" w:rsidP="00E503F8">
                  <w:pPr>
                    <w:spacing w:after="120"/>
                    <w:rPr>
                      <w:b/>
                      <w:sz w:val="20"/>
                      <w:szCs w:val="18"/>
                    </w:rPr>
                  </w:pPr>
                </w:p>
              </w:tc>
              <w:tc>
                <w:tcPr>
                  <w:tcW w:w="1559" w:type="dxa"/>
                  <w:vMerge/>
                  <w:shd w:val="clear" w:color="auto" w:fill="EAF1DD" w:themeFill="accent3" w:themeFillTint="33"/>
                </w:tcPr>
                <w:p w14:paraId="3A6EB1D8" w14:textId="77777777" w:rsidR="00B147A2" w:rsidRDefault="00B147A2" w:rsidP="00E503F8">
                  <w:pPr>
                    <w:spacing w:after="120"/>
                    <w:rPr>
                      <w:b/>
                      <w:sz w:val="20"/>
                      <w:szCs w:val="18"/>
                    </w:rPr>
                  </w:pPr>
                </w:p>
              </w:tc>
              <w:tc>
                <w:tcPr>
                  <w:tcW w:w="1701" w:type="dxa"/>
                  <w:vMerge/>
                  <w:shd w:val="clear" w:color="auto" w:fill="EAF1DD" w:themeFill="accent3" w:themeFillTint="33"/>
                </w:tcPr>
                <w:p w14:paraId="43A97F9D" w14:textId="77777777" w:rsidR="00B147A2" w:rsidRDefault="00B147A2" w:rsidP="00E503F8">
                  <w:pPr>
                    <w:spacing w:after="120"/>
                    <w:rPr>
                      <w:b/>
                      <w:sz w:val="20"/>
                      <w:szCs w:val="18"/>
                    </w:rPr>
                  </w:pPr>
                </w:p>
              </w:tc>
              <w:tc>
                <w:tcPr>
                  <w:tcW w:w="1441" w:type="dxa"/>
                  <w:vMerge/>
                  <w:shd w:val="clear" w:color="auto" w:fill="EAF1DD" w:themeFill="accent3" w:themeFillTint="33"/>
                </w:tcPr>
                <w:p w14:paraId="58918333" w14:textId="77777777" w:rsidR="00B147A2" w:rsidRDefault="00B147A2" w:rsidP="00E503F8">
                  <w:pPr>
                    <w:spacing w:after="120"/>
                    <w:rPr>
                      <w:b/>
                      <w:sz w:val="20"/>
                      <w:szCs w:val="18"/>
                    </w:rPr>
                  </w:pPr>
                </w:p>
              </w:tc>
              <w:tc>
                <w:tcPr>
                  <w:tcW w:w="1927" w:type="dxa"/>
                  <w:shd w:val="clear" w:color="auto" w:fill="EAF1DD" w:themeFill="accent3" w:themeFillTint="33"/>
                </w:tcPr>
                <w:p w14:paraId="19439387" w14:textId="77777777" w:rsidR="00B147A2" w:rsidRPr="00B147A2" w:rsidRDefault="00B147A2" w:rsidP="008F0C85">
                  <w:pPr>
                    <w:numPr>
                      <w:ilvl w:val="0"/>
                      <w:numId w:val="74"/>
                    </w:numPr>
                    <w:tabs>
                      <w:tab w:val="clear" w:pos="720"/>
                      <w:tab w:val="num" w:pos="81"/>
                    </w:tabs>
                    <w:ind w:left="81" w:hanging="142"/>
                    <w:rPr>
                      <w:rFonts w:ascii="Comic Sans MS" w:hAnsi="Comic Sans MS"/>
                      <w:bCs/>
                      <w:sz w:val="12"/>
                      <w:szCs w:val="10"/>
                    </w:rPr>
                  </w:pPr>
                  <w:r w:rsidRPr="00B147A2">
                    <w:rPr>
                      <w:rFonts w:ascii="Comic Sans MS" w:hAnsi="Comic Sans MS"/>
                      <w:bCs/>
                      <w:sz w:val="12"/>
                      <w:szCs w:val="10"/>
                    </w:rPr>
                    <w:t>Improved facilities for local people will be improved and can be used for years</w:t>
                  </w:r>
                </w:p>
                <w:p w14:paraId="507F560B" w14:textId="77777777" w:rsidR="00B147A2" w:rsidRPr="00B147A2" w:rsidRDefault="00B147A2" w:rsidP="008F0C85">
                  <w:pPr>
                    <w:numPr>
                      <w:ilvl w:val="0"/>
                      <w:numId w:val="74"/>
                    </w:numPr>
                    <w:tabs>
                      <w:tab w:val="clear" w:pos="720"/>
                      <w:tab w:val="num" w:pos="81"/>
                    </w:tabs>
                    <w:ind w:left="81" w:hanging="142"/>
                    <w:rPr>
                      <w:rFonts w:ascii="Comic Sans MS" w:hAnsi="Comic Sans MS"/>
                      <w:bCs/>
                      <w:sz w:val="12"/>
                      <w:szCs w:val="10"/>
                    </w:rPr>
                  </w:pPr>
                  <w:r w:rsidRPr="00B147A2">
                    <w:rPr>
                      <w:rFonts w:ascii="Comic Sans MS" w:hAnsi="Comic Sans MS"/>
                      <w:bCs/>
                      <w:sz w:val="12"/>
                      <w:szCs w:val="10"/>
                    </w:rPr>
                    <w:t>Transport to and from venues are likely to improve</w:t>
                  </w:r>
                </w:p>
                <w:p w14:paraId="4014C015" w14:textId="77777777" w:rsidR="00B147A2" w:rsidRPr="00B147A2" w:rsidRDefault="00B147A2" w:rsidP="008F0C85">
                  <w:pPr>
                    <w:numPr>
                      <w:ilvl w:val="0"/>
                      <w:numId w:val="74"/>
                    </w:numPr>
                    <w:tabs>
                      <w:tab w:val="clear" w:pos="720"/>
                      <w:tab w:val="num" w:pos="81"/>
                    </w:tabs>
                    <w:ind w:left="81" w:hanging="142"/>
                    <w:rPr>
                      <w:rFonts w:ascii="Comic Sans MS" w:hAnsi="Comic Sans MS"/>
                      <w:bCs/>
                      <w:sz w:val="12"/>
                      <w:szCs w:val="10"/>
                    </w:rPr>
                  </w:pPr>
                  <w:r w:rsidRPr="00B147A2">
                    <w:rPr>
                      <w:rFonts w:ascii="Comic Sans MS" w:hAnsi="Comic Sans MS"/>
                      <w:bCs/>
                      <w:sz w:val="12"/>
                      <w:szCs w:val="10"/>
                    </w:rPr>
                    <w:t>Tourism will improve in the local area</w:t>
                  </w:r>
                </w:p>
                <w:p w14:paraId="61631B36" w14:textId="58BEE099" w:rsidR="00B147A2" w:rsidRPr="008F0C85" w:rsidRDefault="00B147A2" w:rsidP="008219A8">
                  <w:pPr>
                    <w:numPr>
                      <w:ilvl w:val="0"/>
                      <w:numId w:val="74"/>
                    </w:numPr>
                    <w:tabs>
                      <w:tab w:val="clear" w:pos="720"/>
                      <w:tab w:val="num" w:pos="81"/>
                    </w:tabs>
                    <w:spacing w:after="40"/>
                    <w:ind w:left="81" w:hanging="142"/>
                    <w:rPr>
                      <w:bCs/>
                      <w:sz w:val="12"/>
                      <w:szCs w:val="10"/>
                    </w:rPr>
                  </w:pPr>
                  <w:r w:rsidRPr="00B147A2">
                    <w:rPr>
                      <w:rFonts w:ascii="Comic Sans MS" w:hAnsi="Comic Sans MS"/>
                      <w:bCs/>
                      <w:sz w:val="12"/>
                      <w:szCs w:val="10"/>
                    </w:rPr>
                    <w:t>There will be a build-up of national pride as the event gets nearer</w:t>
                  </w:r>
                </w:p>
              </w:tc>
              <w:tc>
                <w:tcPr>
                  <w:tcW w:w="1596" w:type="dxa"/>
                  <w:shd w:val="clear" w:color="auto" w:fill="EAF1DD" w:themeFill="accent3" w:themeFillTint="33"/>
                </w:tcPr>
                <w:p w14:paraId="02A15C76" w14:textId="77777777" w:rsidR="006F33FA" w:rsidRPr="006F33FA" w:rsidRDefault="006F33FA" w:rsidP="006F33FA">
                  <w:pPr>
                    <w:pStyle w:val="ListParagraph"/>
                    <w:numPr>
                      <w:ilvl w:val="0"/>
                      <w:numId w:val="74"/>
                    </w:numPr>
                    <w:tabs>
                      <w:tab w:val="clear" w:pos="720"/>
                    </w:tabs>
                    <w:ind w:left="175" w:hanging="175"/>
                    <w:rPr>
                      <w:rFonts w:ascii="Comic Sans MS" w:hAnsi="Comic Sans MS"/>
                      <w:bCs/>
                      <w:sz w:val="12"/>
                      <w:szCs w:val="10"/>
                    </w:rPr>
                  </w:pPr>
                  <w:r w:rsidRPr="006F33FA">
                    <w:rPr>
                      <w:rFonts w:ascii="Comic Sans MS" w:hAnsi="Comic Sans MS"/>
                      <w:bCs/>
                      <w:sz w:val="12"/>
                      <w:szCs w:val="10"/>
                    </w:rPr>
                    <w:t>There is a huge organisation and logistics to fulfil all the roles required</w:t>
                  </w:r>
                </w:p>
                <w:p w14:paraId="0364CB33" w14:textId="77777777" w:rsidR="006F33FA" w:rsidRPr="006F33FA" w:rsidRDefault="006F33FA" w:rsidP="006F33FA">
                  <w:pPr>
                    <w:pStyle w:val="ListParagraph"/>
                    <w:numPr>
                      <w:ilvl w:val="0"/>
                      <w:numId w:val="74"/>
                    </w:numPr>
                    <w:tabs>
                      <w:tab w:val="clear" w:pos="720"/>
                    </w:tabs>
                    <w:ind w:left="175" w:hanging="175"/>
                    <w:rPr>
                      <w:rFonts w:ascii="Comic Sans MS" w:hAnsi="Comic Sans MS"/>
                      <w:bCs/>
                      <w:sz w:val="12"/>
                      <w:szCs w:val="10"/>
                    </w:rPr>
                  </w:pPr>
                  <w:r w:rsidRPr="006F33FA">
                    <w:rPr>
                      <w:rFonts w:ascii="Comic Sans MS" w:hAnsi="Comic Sans MS"/>
                      <w:bCs/>
                      <w:sz w:val="12"/>
                      <w:szCs w:val="10"/>
                    </w:rPr>
                    <w:t>All employees will need to be checked for security reasons</w:t>
                  </w:r>
                </w:p>
                <w:p w14:paraId="3217BEBC" w14:textId="6D9184D2" w:rsidR="00B147A2" w:rsidRPr="006F33FA" w:rsidRDefault="00B147A2" w:rsidP="006F33FA">
                  <w:pPr>
                    <w:rPr>
                      <w:rFonts w:ascii="Comic Sans MS" w:hAnsi="Comic Sans MS"/>
                      <w:bCs/>
                      <w:sz w:val="12"/>
                      <w:szCs w:val="10"/>
                    </w:rPr>
                  </w:pPr>
                </w:p>
              </w:tc>
            </w:tr>
          </w:tbl>
          <w:p w14:paraId="0D68EE9E" w14:textId="7654D68F" w:rsidR="00B147A2" w:rsidRPr="00E503F8" w:rsidRDefault="00B147A2" w:rsidP="00E503F8">
            <w:pPr>
              <w:spacing w:after="120"/>
              <w:rPr>
                <w:b/>
                <w:sz w:val="20"/>
                <w:szCs w:val="18"/>
              </w:rPr>
            </w:pPr>
          </w:p>
        </w:tc>
      </w:tr>
    </w:tbl>
    <w:p w14:paraId="6CA0CBBE" w14:textId="77777777" w:rsidR="009935EB" w:rsidRPr="002A4546" w:rsidRDefault="009935EB" w:rsidP="009B4A27">
      <w:pPr>
        <w:spacing w:after="0"/>
        <w:rPr>
          <w:rFonts w:ascii="Comic Sans MS" w:hAnsi="Comic Sans MS"/>
          <w:sz w:val="2"/>
          <w:szCs w:val="2"/>
        </w:rPr>
      </w:pPr>
    </w:p>
    <w:sectPr w:rsidR="009935EB" w:rsidRPr="002A4546" w:rsidSect="009059DA">
      <w:pgSz w:w="16838" w:h="11906" w:orient="landscape"/>
      <w:pgMar w:top="0" w:right="111" w:bottom="0" w:left="14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DAA5" w14:textId="77777777" w:rsidR="00FB5D3E" w:rsidRDefault="00FB5D3E" w:rsidP="00D32AC1">
      <w:pPr>
        <w:spacing w:after="0" w:line="240" w:lineRule="auto"/>
      </w:pPr>
      <w:r>
        <w:separator/>
      </w:r>
    </w:p>
  </w:endnote>
  <w:endnote w:type="continuationSeparator" w:id="0">
    <w:p w14:paraId="53A5AC24" w14:textId="77777777" w:rsidR="00FB5D3E" w:rsidRDefault="00FB5D3E" w:rsidP="00D3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368A" w14:textId="77777777" w:rsidR="00FB5D3E" w:rsidRDefault="00FB5D3E" w:rsidP="00D32AC1">
      <w:pPr>
        <w:spacing w:after="0" w:line="240" w:lineRule="auto"/>
      </w:pPr>
      <w:r>
        <w:separator/>
      </w:r>
    </w:p>
  </w:footnote>
  <w:footnote w:type="continuationSeparator" w:id="0">
    <w:p w14:paraId="57482EA8" w14:textId="77777777" w:rsidR="00FB5D3E" w:rsidRDefault="00FB5D3E" w:rsidP="00D32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5B5"/>
    <w:multiLevelType w:val="hybridMultilevel"/>
    <w:tmpl w:val="E9FE493E"/>
    <w:lvl w:ilvl="0" w:tplc="25C4442A">
      <w:start w:val="1"/>
      <w:numFmt w:val="bullet"/>
      <w:lvlText w:val="•"/>
      <w:lvlJc w:val="left"/>
      <w:pPr>
        <w:tabs>
          <w:tab w:val="num" w:pos="720"/>
        </w:tabs>
        <w:ind w:left="720" w:hanging="360"/>
      </w:pPr>
      <w:rPr>
        <w:rFonts w:ascii="Arial" w:hAnsi="Arial" w:hint="default"/>
      </w:rPr>
    </w:lvl>
    <w:lvl w:ilvl="1" w:tplc="6D18A56E" w:tentative="1">
      <w:start w:val="1"/>
      <w:numFmt w:val="bullet"/>
      <w:lvlText w:val="•"/>
      <w:lvlJc w:val="left"/>
      <w:pPr>
        <w:tabs>
          <w:tab w:val="num" w:pos="1440"/>
        </w:tabs>
        <w:ind w:left="1440" w:hanging="360"/>
      </w:pPr>
      <w:rPr>
        <w:rFonts w:ascii="Arial" w:hAnsi="Arial" w:hint="default"/>
      </w:rPr>
    </w:lvl>
    <w:lvl w:ilvl="2" w:tplc="EDF4479E" w:tentative="1">
      <w:start w:val="1"/>
      <w:numFmt w:val="bullet"/>
      <w:lvlText w:val="•"/>
      <w:lvlJc w:val="left"/>
      <w:pPr>
        <w:tabs>
          <w:tab w:val="num" w:pos="2160"/>
        </w:tabs>
        <w:ind w:left="2160" w:hanging="360"/>
      </w:pPr>
      <w:rPr>
        <w:rFonts w:ascii="Arial" w:hAnsi="Arial" w:hint="default"/>
      </w:rPr>
    </w:lvl>
    <w:lvl w:ilvl="3" w:tplc="DF36A1E8" w:tentative="1">
      <w:start w:val="1"/>
      <w:numFmt w:val="bullet"/>
      <w:lvlText w:val="•"/>
      <w:lvlJc w:val="left"/>
      <w:pPr>
        <w:tabs>
          <w:tab w:val="num" w:pos="2880"/>
        </w:tabs>
        <w:ind w:left="2880" w:hanging="360"/>
      </w:pPr>
      <w:rPr>
        <w:rFonts w:ascii="Arial" w:hAnsi="Arial" w:hint="default"/>
      </w:rPr>
    </w:lvl>
    <w:lvl w:ilvl="4" w:tplc="AD842208" w:tentative="1">
      <w:start w:val="1"/>
      <w:numFmt w:val="bullet"/>
      <w:lvlText w:val="•"/>
      <w:lvlJc w:val="left"/>
      <w:pPr>
        <w:tabs>
          <w:tab w:val="num" w:pos="3600"/>
        </w:tabs>
        <w:ind w:left="3600" w:hanging="360"/>
      </w:pPr>
      <w:rPr>
        <w:rFonts w:ascii="Arial" w:hAnsi="Arial" w:hint="default"/>
      </w:rPr>
    </w:lvl>
    <w:lvl w:ilvl="5" w:tplc="E9B8B9E2" w:tentative="1">
      <w:start w:val="1"/>
      <w:numFmt w:val="bullet"/>
      <w:lvlText w:val="•"/>
      <w:lvlJc w:val="left"/>
      <w:pPr>
        <w:tabs>
          <w:tab w:val="num" w:pos="4320"/>
        </w:tabs>
        <w:ind w:left="4320" w:hanging="360"/>
      </w:pPr>
      <w:rPr>
        <w:rFonts w:ascii="Arial" w:hAnsi="Arial" w:hint="default"/>
      </w:rPr>
    </w:lvl>
    <w:lvl w:ilvl="6" w:tplc="B0983914" w:tentative="1">
      <w:start w:val="1"/>
      <w:numFmt w:val="bullet"/>
      <w:lvlText w:val="•"/>
      <w:lvlJc w:val="left"/>
      <w:pPr>
        <w:tabs>
          <w:tab w:val="num" w:pos="5040"/>
        </w:tabs>
        <w:ind w:left="5040" w:hanging="360"/>
      </w:pPr>
      <w:rPr>
        <w:rFonts w:ascii="Arial" w:hAnsi="Arial" w:hint="default"/>
      </w:rPr>
    </w:lvl>
    <w:lvl w:ilvl="7" w:tplc="175EE0B2" w:tentative="1">
      <w:start w:val="1"/>
      <w:numFmt w:val="bullet"/>
      <w:lvlText w:val="•"/>
      <w:lvlJc w:val="left"/>
      <w:pPr>
        <w:tabs>
          <w:tab w:val="num" w:pos="5760"/>
        </w:tabs>
        <w:ind w:left="5760" w:hanging="360"/>
      </w:pPr>
      <w:rPr>
        <w:rFonts w:ascii="Arial" w:hAnsi="Arial" w:hint="default"/>
      </w:rPr>
    </w:lvl>
    <w:lvl w:ilvl="8" w:tplc="CFBA9B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C34C99"/>
    <w:multiLevelType w:val="hybridMultilevel"/>
    <w:tmpl w:val="BC384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40E09"/>
    <w:multiLevelType w:val="hybridMultilevel"/>
    <w:tmpl w:val="9AD8F9EC"/>
    <w:lvl w:ilvl="0" w:tplc="9BE8C4C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F5988"/>
    <w:multiLevelType w:val="hybridMultilevel"/>
    <w:tmpl w:val="D736E890"/>
    <w:lvl w:ilvl="0" w:tplc="9D960032">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EE1007"/>
    <w:multiLevelType w:val="hybridMultilevel"/>
    <w:tmpl w:val="3C68C978"/>
    <w:lvl w:ilvl="0" w:tplc="581CB948">
      <w:start w:val="1"/>
      <w:numFmt w:val="bullet"/>
      <w:lvlText w:val=""/>
      <w:lvlJc w:val="left"/>
      <w:pPr>
        <w:tabs>
          <w:tab w:val="num" w:pos="720"/>
        </w:tabs>
        <w:ind w:left="720" w:hanging="360"/>
      </w:pPr>
      <w:rPr>
        <w:rFonts w:ascii="Symbol" w:hAnsi="Symbol" w:hint="default"/>
      </w:rPr>
    </w:lvl>
    <w:lvl w:ilvl="1" w:tplc="9438A83E" w:tentative="1">
      <w:start w:val="1"/>
      <w:numFmt w:val="bullet"/>
      <w:lvlText w:val=""/>
      <w:lvlJc w:val="left"/>
      <w:pPr>
        <w:tabs>
          <w:tab w:val="num" w:pos="1440"/>
        </w:tabs>
        <w:ind w:left="1440" w:hanging="360"/>
      </w:pPr>
      <w:rPr>
        <w:rFonts w:ascii="Symbol" w:hAnsi="Symbol" w:hint="default"/>
      </w:rPr>
    </w:lvl>
    <w:lvl w:ilvl="2" w:tplc="CA300D86" w:tentative="1">
      <w:start w:val="1"/>
      <w:numFmt w:val="bullet"/>
      <w:lvlText w:val=""/>
      <w:lvlJc w:val="left"/>
      <w:pPr>
        <w:tabs>
          <w:tab w:val="num" w:pos="2160"/>
        </w:tabs>
        <w:ind w:left="2160" w:hanging="360"/>
      </w:pPr>
      <w:rPr>
        <w:rFonts w:ascii="Symbol" w:hAnsi="Symbol" w:hint="default"/>
      </w:rPr>
    </w:lvl>
    <w:lvl w:ilvl="3" w:tplc="36167602" w:tentative="1">
      <w:start w:val="1"/>
      <w:numFmt w:val="bullet"/>
      <w:lvlText w:val=""/>
      <w:lvlJc w:val="left"/>
      <w:pPr>
        <w:tabs>
          <w:tab w:val="num" w:pos="2880"/>
        </w:tabs>
        <w:ind w:left="2880" w:hanging="360"/>
      </w:pPr>
      <w:rPr>
        <w:rFonts w:ascii="Symbol" w:hAnsi="Symbol" w:hint="default"/>
      </w:rPr>
    </w:lvl>
    <w:lvl w:ilvl="4" w:tplc="A3AA4D90" w:tentative="1">
      <w:start w:val="1"/>
      <w:numFmt w:val="bullet"/>
      <w:lvlText w:val=""/>
      <w:lvlJc w:val="left"/>
      <w:pPr>
        <w:tabs>
          <w:tab w:val="num" w:pos="3600"/>
        </w:tabs>
        <w:ind w:left="3600" w:hanging="360"/>
      </w:pPr>
      <w:rPr>
        <w:rFonts w:ascii="Symbol" w:hAnsi="Symbol" w:hint="default"/>
      </w:rPr>
    </w:lvl>
    <w:lvl w:ilvl="5" w:tplc="13029AC2" w:tentative="1">
      <w:start w:val="1"/>
      <w:numFmt w:val="bullet"/>
      <w:lvlText w:val=""/>
      <w:lvlJc w:val="left"/>
      <w:pPr>
        <w:tabs>
          <w:tab w:val="num" w:pos="4320"/>
        </w:tabs>
        <w:ind w:left="4320" w:hanging="360"/>
      </w:pPr>
      <w:rPr>
        <w:rFonts w:ascii="Symbol" w:hAnsi="Symbol" w:hint="default"/>
      </w:rPr>
    </w:lvl>
    <w:lvl w:ilvl="6" w:tplc="A992B266" w:tentative="1">
      <w:start w:val="1"/>
      <w:numFmt w:val="bullet"/>
      <w:lvlText w:val=""/>
      <w:lvlJc w:val="left"/>
      <w:pPr>
        <w:tabs>
          <w:tab w:val="num" w:pos="5040"/>
        </w:tabs>
        <w:ind w:left="5040" w:hanging="360"/>
      </w:pPr>
      <w:rPr>
        <w:rFonts w:ascii="Symbol" w:hAnsi="Symbol" w:hint="default"/>
      </w:rPr>
    </w:lvl>
    <w:lvl w:ilvl="7" w:tplc="8D0681AE" w:tentative="1">
      <w:start w:val="1"/>
      <w:numFmt w:val="bullet"/>
      <w:lvlText w:val=""/>
      <w:lvlJc w:val="left"/>
      <w:pPr>
        <w:tabs>
          <w:tab w:val="num" w:pos="5760"/>
        </w:tabs>
        <w:ind w:left="5760" w:hanging="360"/>
      </w:pPr>
      <w:rPr>
        <w:rFonts w:ascii="Symbol" w:hAnsi="Symbol" w:hint="default"/>
      </w:rPr>
    </w:lvl>
    <w:lvl w:ilvl="8" w:tplc="7A00CD0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91C2384"/>
    <w:multiLevelType w:val="hybridMultilevel"/>
    <w:tmpl w:val="74A6A7E8"/>
    <w:lvl w:ilvl="0" w:tplc="FCC80EDE">
      <w:start w:val="1"/>
      <w:numFmt w:val="bullet"/>
      <w:lvlText w:val=""/>
      <w:lvlJc w:val="left"/>
      <w:pPr>
        <w:tabs>
          <w:tab w:val="num" w:pos="720"/>
        </w:tabs>
        <w:ind w:left="720" w:hanging="360"/>
      </w:pPr>
      <w:rPr>
        <w:rFonts w:ascii="Symbol" w:hAnsi="Symbol" w:hint="default"/>
      </w:rPr>
    </w:lvl>
    <w:lvl w:ilvl="1" w:tplc="C18CAA00" w:tentative="1">
      <w:start w:val="1"/>
      <w:numFmt w:val="bullet"/>
      <w:lvlText w:val=""/>
      <w:lvlJc w:val="left"/>
      <w:pPr>
        <w:tabs>
          <w:tab w:val="num" w:pos="1440"/>
        </w:tabs>
        <w:ind w:left="1440" w:hanging="360"/>
      </w:pPr>
      <w:rPr>
        <w:rFonts w:ascii="Symbol" w:hAnsi="Symbol" w:hint="default"/>
      </w:rPr>
    </w:lvl>
    <w:lvl w:ilvl="2" w:tplc="56206018" w:tentative="1">
      <w:start w:val="1"/>
      <w:numFmt w:val="bullet"/>
      <w:lvlText w:val=""/>
      <w:lvlJc w:val="left"/>
      <w:pPr>
        <w:tabs>
          <w:tab w:val="num" w:pos="2160"/>
        </w:tabs>
        <w:ind w:left="2160" w:hanging="360"/>
      </w:pPr>
      <w:rPr>
        <w:rFonts w:ascii="Symbol" w:hAnsi="Symbol" w:hint="default"/>
      </w:rPr>
    </w:lvl>
    <w:lvl w:ilvl="3" w:tplc="D78E0D84" w:tentative="1">
      <w:start w:val="1"/>
      <w:numFmt w:val="bullet"/>
      <w:lvlText w:val=""/>
      <w:lvlJc w:val="left"/>
      <w:pPr>
        <w:tabs>
          <w:tab w:val="num" w:pos="2880"/>
        </w:tabs>
        <w:ind w:left="2880" w:hanging="360"/>
      </w:pPr>
      <w:rPr>
        <w:rFonts w:ascii="Symbol" w:hAnsi="Symbol" w:hint="default"/>
      </w:rPr>
    </w:lvl>
    <w:lvl w:ilvl="4" w:tplc="D55CE878" w:tentative="1">
      <w:start w:val="1"/>
      <w:numFmt w:val="bullet"/>
      <w:lvlText w:val=""/>
      <w:lvlJc w:val="left"/>
      <w:pPr>
        <w:tabs>
          <w:tab w:val="num" w:pos="3600"/>
        </w:tabs>
        <w:ind w:left="3600" w:hanging="360"/>
      </w:pPr>
      <w:rPr>
        <w:rFonts w:ascii="Symbol" w:hAnsi="Symbol" w:hint="default"/>
      </w:rPr>
    </w:lvl>
    <w:lvl w:ilvl="5" w:tplc="C02E2FCA" w:tentative="1">
      <w:start w:val="1"/>
      <w:numFmt w:val="bullet"/>
      <w:lvlText w:val=""/>
      <w:lvlJc w:val="left"/>
      <w:pPr>
        <w:tabs>
          <w:tab w:val="num" w:pos="4320"/>
        </w:tabs>
        <w:ind w:left="4320" w:hanging="360"/>
      </w:pPr>
      <w:rPr>
        <w:rFonts w:ascii="Symbol" w:hAnsi="Symbol" w:hint="default"/>
      </w:rPr>
    </w:lvl>
    <w:lvl w:ilvl="6" w:tplc="DCDEAF82" w:tentative="1">
      <w:start w:val="1"/>
      <w:numFmt w:val="bullet"/>
      <w:lvlText w:val=""/>
      <w:lvlJc w:val="left"/>
      <w:pPr>
        <w:tabs>
          <w:tab w:val="num" w:pos="5040"/>
        </w:tabs>
        <w:ind w:left="5040" w:hanging="360"/>
      </w:pPr>
      <w:rPr>
        <w:rFonts w:ascii="Symbol" w:hAnsi="Symbol" w:hint="default"/>
      </w:rPr>
    </w:lvl>
    <w:lvl w:ilvl="7" w:tplc="B2CCE030" w:tentative="1">
      <w:start w:val="1"/>
      <w:numFmt w:val="bullet"/>
      <w:lvlText w:val=""/>
      <w:lvlJc w:val="left"/>
      <w:pPr>
        <w:tabs>
          <w:tab w:val="num" w:pos="5760"/>
        </w:tabs>
        <w:ind w:left="5760" w:hanging="360"/>
      </w:pPr>
      <w:rPr>
        <w:rFonts w:ascii="Symbol" w:hAnsi="Symbol" w:hint="default"/>
      </w:rPr>
    </w:lvl>
    <w:lvl w:ilvl="8" w:tplc="3F9A62D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A7017D4"/>
    <w:multiLevelType w:val="hybridMultilevel"/>
    <w:tmpl w:val="992E111E"/>
    <w:lvl w:ilvl="0" w:tplc="0C940D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BA29AD"/>
    <w:multiLevelType w:val="hybridMultilevel"/>
    <w:tmpl w:val="10C00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BE4568"/>
    <w:multiLevelType w:val="hybridMultilevel"/>
    <w:tmpl w:val="E332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5A76A9"/>
    <w:multiLevelType w:val="hybridMultilevel"/>
    <w:tmpl w:val="70A87070"/>
    <w:lvl w:ilvl="0" w:tplc="179C0A2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441DB"/>
    <w:multiLevelType w:val="hybridMultilevel"/>
    <w:tmpl w:val="474A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B9125C"/>
    <w:multiLevelType w:val="hybridMultilevel"/>
    <w:tmpl w:val="819A6A6A"/>
    <w:lvl w:ilvl="0" w:tplc="D250DB4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1C23FC"/>
    <w:multiLevelType w:val="hybridMultilevel"/>
    <w:tmpl w:val="44D2B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0B81CA6"/>
    <w:multiLevelType w:val="hybridMultilevel"/>
    <w:tmpl w:val="9732ECF0"/>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706BFA"/>
    <w:multiLevelType w:val="hybridMultilevel"/>
    <w:tmpl w:val="2A205FC2"/>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E72E6B"/>
    <w:multiLevelType w:val="hybridMultilevel"/>
    <w:tmpl w:val="D2EAF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CD65DD"/>
    <w:multiLevelType w:val="hybridMultilevel"/>
    <w:tmpl w:val="2572DA94"/>
    <w:lvl w:ilvl="0" w:tplc="F5B6095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F31412"/>
    <w:multiLevelType w:val="hybridMultilevel"/>
    <w:tmpl w:val="64DA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412E99"/>
    <w:multiLevelType w:val="hybridMultilevel"/>
    <w:tmpl w:val="E20C7FB2"/>
    <w:lvl w:ilvl="0" w:tplc="4C0826C2">
      <w:start w:val="1"/>
      <w:numFmt w:val="bullet"/>
      <w:lvlText w:val=""/>
      <w:lvlJc w:val="left"/>
      <w:pPr>
        <w:tabs>
          <w:tab w:val="num" w:pos="720"/>
        </w:tabs>
        <w:ind w:left="720" w:hanging="360"/>
      </w:pPr>
      <w:rPr>
        <w:rFonts w:ascii="Symbol" w:hAnsi="Symbol" w:hint="default"/>
      </w:rPr>
    </w:lvl>
    <w:lvl w:ilvl="1" w:tplc="503EE824" w:tentative="1">
      <w:start w:val="1"/>
      <w:numFmt w:val="bullet"/>
      <w:lvlText w:val=""/>
      <w:lvlJc w:val="left"/>
      <w:pPr>
        <w:tabs>
          <w:tab w:val="num" w:pos="1440"/>
        </w:tabs>
        <w:ind w:left="1440" w:hanging="360"/>
      </w:pPr>
      <w:rPr>
        <w:rFonts w:ascii="Symbol" w:hAnsi="Symbol" w:hint="default"/>
      </w:rPr>
    </w:lvl>
    <w:lvl w:ilvl="2" w:tplc="48A66CDE" w:tentative="1">
      <w:start w:val="1"/>
      <w:numFmt w:val="bullet"/>
      <w:lvlText w:val=""/>
      <w:lvlJc w:val="left"/>
      <w:pPr>
        <w:tabs>
          <w:tab w:val="num" w:pos="2160"/>
        </w:tabs>
        <w:ind w:left="2160" w:hanging="360"/>
      </w:pPr>
      <w:rPr>
        <w:rFonts w:ascii="Symbol" w:hAnsi="Symbol" w:hint="default"/>
      </w:rPr>
    </w:lvl>
    <w:lvl w:ilvl="3" w:tplc="1D9C3728" w:tentative="1">
      <w:start w:val="1"/>
      <w:numFmt w:val="bullet"/>
      <w:lvlText w:val=""/>
      <w:lvlJc w:val="left"/>
      <w:pPr>
        <w:tabs>
          <w:tab w:val="num" w:pos="2880"/>
        </w:tabs>
        <w:ind w:left="2880" w:hanging="360"/>
      </w:pPr>
      <w:rPr>
        <w:rFonts w:ascii="Symbol" w:hAnsi="Symbol" w:hint="default"/>
      </w:rPr>
    </w:lvl>
    <w:lvl w:ilvl="4" w:tplc="69BE061E" w:tentative="1">
      <w:start w:val="1"/>
      <w:numFmt w:val="bullet"/>
      <w:lvlText w:val=""/>
      <w:lvlJc w:val="left"/>
      <w:pPr>
        <w:tabs>
          <w:tab w:val="num" w:pos="3600"/>
        </w:tabs>
        <w:ind w:left="3600" w:hanging="360"/>
      </w:pPr>
      <w:rPr>
        <w:rFonts w:ascii="Symbol" w:hAnsi="Symbol" w:hint="default"/>
      </w:rPr>
    </w:lvl>
    <w:lvl w:ilvl="5" w:tplc="0276B2FE" w:tentative="1">
      <w:start w:val="1"/>
      <w:numFmt w:val="bullet"/>
      <w:lvlText w:val=""/>
      <w:lvlJc w:val="left"/>
      <w:pPr>
        <w:tabs>
          <w:tab w:val="num" w:pos="4320"/>
        </w:tabs>
        <w:ind w:left="4320" w:hanging="360"/>
      </w:pPr>
      <w:rPr>
        <w:rFonts w:ascii="Symbol" w:hAnsi="Symbol" w:hint="default"/>
      </w:rPr>
    </w:lvl>
    <w:lvl w:ilvl="6" w:tplc="4CC21654" w:tentative="1">
      <w:start w:val="1"/>
      <w:numFmt w:val="bullet"/>
      <w:lvlText w:val=""/>
      <w:lvlJc w:val="left"/>
      <w:pPr>
        <w:tabs>
          <w:tab w:val="num" w:pos="5040"/>
        </w:tabs>
        <w:ind w:left="5040" w:hanging="360"/>
      </w:pPr>
      <w:rPr>
        <w:rFonts w:ascii="Symbol" w:hAnsi="Symbol" w:hint="default"/>
      </w:rPr>
    </w:lvl>
    <w:lvl w:ilvl="7" w:tplc="E758B6FA" w:tentative="1">
      <w:start w:val="1"/>
      <w:numFmt w:val="bullet"/>
      <w:lvlText w:val=""/>
      <w:lvlJc w:val="left"/>
      <w:pPr>
        <w:tabs>
          <w:tab w:val="num" w:pos="5760"/>
        </w:tabs>
        <w:ind w:left="5760" w:hanging="360"/>
      </w:pPr>
      <w:rPr>
        <w:rFonts w:ascii="Symbol" w:hAnsi="Symbol" w:hint="default"/>
      </w:rPr>
    </w:lvl>
    <w:lvl w:ilvl="8" w:tplc="149E403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18FD5317"/>
    <w:multiLevelType w:val="hybridMultilevel"/>
    <w:tmpl w:val="DC288A78"/>
    <w:lvl w:ilvl="0" w:tplc="97C01BC4">
      <w:start w:val="1"/>
      <w:numFmt w:val="bullet"/>
      <w:lvlText w:val=""/>
      <w:lvlJc w:val="left"/>
      <w:pPr>
        <w:tabs>
          <w:tab w:val="num" w:pos="720"/>
        </w:tabs>
        <w:ind w:left="720" w:hanging="360"/>
      </w:pPr>
      <w:rPr>
        <w:rFonts w:ascii="Symbol" w:hAnsi="Symbol" w:hint="default"/>
      </w:rPr>
    </w:lvl>
    <w:lvl w:ilvl="1" w:tplc="AAAC3D2E" w:tentative="1">
      <w:start w:val="1"/>
      <w:numFmt w:val="bullet"/>
      <w:lvlText w:val=""/>
      <w:lvlJc w:val="left"/>
      <w:pPr>
        <w:tabs>
          <w:tab w:val="num" w:pos="1440"/>
        </w:tabs>
        <w:ind w:left="1440" w:hanging="360"/>
      </w:pPr>
      <w:rPr>
        <w:rFonts w:ascii="Symbol" w:hAnsi="Symbol" w:hint="default"/>
      </w:rPr>
    </w:lvl>
    <w:lvl w:ilvl="2" w:tplc="6844863C" w:tentative="1">
      <w:start w:val="1"/>
      <w:numFmt w:val="bullet"/>
      <w:lvlText w:val=""/>
      <w:lvlJc w:val="left"/>
      <w:pPr>
        <w:tabs>
          <w:tab w:val="num" w:pos="2160"/>
        </w:tabs>
        <w:ind w:left="2160" w:hanging="360"/>
      </w:pPr>
      <w:rPr>
        <w:rFonts w:ascii="Symbol" w:hAnsi="Symbol" w:hint="default"/>
      </w:rPr>
    </w:lvl>
    <w:lvl w:ilvl="3" w:tplc="13E82E0A" w:tentative="1">
      <w:start w:val="1"/>
      <w:numFmt w:val="bullet"/>
      <w:lvlText w:val=""/>
      <w:lvlJc w:val="left"/>
      <w:pPr>
        <w:tabs>
          <w:tab w:val="num" w:pos="2880"/>
        </w:tabs>
        <w:ind w:left="2880" w:hanging="360"/>
      </w:pPr>
      <w:rPr>
        <w:rFonts w:ascii="Symbol" w:hAnsi="Symbol" w:hint="default"/>
      </w:rPr>
    </w:lvl>
    <w:lvl w:ilvl="4" w:tplc="BBB22F96" w:tentative="1">
      <w:start w:val="1"/>
      <w:numFmt w:val="bullet"/>
      <w:lvlText w:val=""/>
      <w:lvlJc w:val="left"/>
      <w:pPr>
        <w:tabs>
          <w:tab w:val="num" w:pos="3600"/>
        </w:tabs>
        <w:ind w:left="3600" w:hanging="360"/>
      </w:pPr>
      <w:rPr>
        <w:rFonts w:ascii="Symbol" w:hAnsi="Symbol" w:hint="default"/>
      </w:rPr>
    </w:lvl>
    <w:lvl w:ilvl="5" w:tplc="0BBA1F36" w:tentative="1">
      <w:start w:val="1"/>
      <w:numFmt w:val="bullet"/>
      <w:lvlText w:val=""/>
      <w:lvlJc w:val="left"/>
      <w:pPr>
        <w:tabs>
          <w:tab w:val="num" w:pos="4320"/>
        </w:tabs>
        <w:ind w:left="4320" w:hanging="360"/>
      </w:pPr>
      <w:rPr>
        <w:rFonts w:ascii="Symbol" w:hAnsi="Symbol" w:hint="default"/>
      </w:rPr>
    </w:lvl>
    <w:lvl w:ilvl="6" w:tplc="DE469CB2" w:tentative="1">
      <w:start w:val="1"/>
      <w:numFmt w:val="bullet"/>
      <w:lvlText w:val=""/>
      <w:lvlJc w:val="left"/>
      <w:pPr>
        <w:tabs>
          <w:tab w:val="num" w:pos="5040"/>
        </w:tabs>
        <w:ind w:left="5040" w:hanging="360"/>
      </w:pPr>
      <w:rPr>
        <w:rFonts w:ascii="Symbol" w:hAnsi="Symbol" w:hint="default"/>
      </w:rPr>
    </w:lvl>
    <w:lvl w:ilvl="7" w:tplc="C05AD202" w:tentative="1">
      <w:start w:val="1"/>
      <w:numFmt w:val="bullet"/>
      <w:lvlText w:val=""/>
      <w:lvlJc w:val="left"/>
      <w:pPr>
        <w:tabs>
          <w:tab w:val="num" w:pos="5760"/>
        </w:tabs>
        <w:ind w:left="5760" w:hanging="360"/>
      </w:pPr>
      <w:rPr>
        <w:rFonts w:ascii="Symbol" w:hAnsi="Symbol" w:hint="default"/>
      </w:rPr>
    </w:lvl>
    <w:lvl w:ilvl="8" w:tplc="45F07C5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06F6E27"/>
    <w:multiLevelType w:val="hybridMultilevel"/>
    <w:tmpl w:val="90F0EFE0"/>
    <w:lvl w:ilvl="0" w:tplc="E3AA76E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14B6A14"/>
    <w:multiLevelType w:val="hybridMultilevel"/>
    <w:tmpl w:val="98883BB6"/>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B147F"/>
    <w:multiLevelType w:val="hybridMultilevel"/>
    <w:tmpl w:val="E5B04806"/>
    <w:lvl w:ilvl="0" w:tplc="7934460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5573F0C"/>
    <w:multiLevelType w:val="hybridMultilevel"/>
    <w:tmpl w:val="D45A0660"/>
    <w:lvl w:ilvl="0" w:tplc="D2C45AC2">
      <w:start w:val="1"/>
      <w:numFmt w:val="bullet"/>
      <w:lvlText w:val=""/>
      <w:lvlJc w:val="left"/>
      <w:pPr>
        <w:tabs>
          <w:tab w:val="num" w:pos="720"/>
        </w:tabs>
        <w:ind w:left="720" w:hanging="360"/>
      </w:pPr>
      <w:rPr>
        <w:rFonts w:ascii="Symbol" w:hAnsi="Symbol" w:hint="default"/>
      </w:rPr>
    </w:lvl>
    <w:lvl w:ilvl="1" w:tplc="55643864" w:tentative="1">
      <w:start w:val="1"/>
      <w:numFmt w:val="bullet"/>
      <w:lvlText w:val=""/>
      <w:lvlJc w:val="left"/>
      <w:pPr>
        <w:tabs>
          <w:tab w:val="num" w:pos="1440"/>
        </w:tabs>
        <w:ind w:left="1440" w:hanging="360"/>
      </w:pPr>
      <w:rPr>
        <w:rFonts w:ascii="Symbol" w:hAnsi="Symbol" w:hint="default"/>
      </w:rPr>
    </w:lvl>
    <w:lvl w:ilvl="2" w:tplc="DBE2EDBC" w:tentative="1">
      <w:start w:val="1"/>
      <w:numFmt w:val="bullet"/>
      <w:lvlText w:val=""/>
      <w:lvlJc w:val="left"/>
      <w:pPr>
        <w:tabs>
          <w:tab w:val="num" w:pos="2160"/>
        </w:tabs>
        <w:ind w:left="2160" w:hanging="360"/>
      </w:pPr>
      <w:rPr>
        <w:rFonts w:ascii="Symbol" w:hAnsi="Symbol" w:hint="default"/>
      </w:rPr>
    </w:lvl>
    <w:lvl w:ilvl="3" w:tplc="FE800DDC" w:tentative="1">
      <w:start w:val="1"/>
      <w:numFmt w:val="bullet"/>
      <w:lvlText w:val=""/>
      <w:lvlJc w:val="left"/>
      <w:pPr>
        <w:tabs>
          <w:tab w:val="num" w:pos="2880"/>
        </w:tabs>
        <w:ind w:left="2880" w:hanging="360"/>
      </w:pPr>
      <w:rPr>
        <w:rFonts w:ascii="Symbol" w:hAnsi="Symbol" w:hint="default"/>
      </w:rPr>
    </w:lvl>
    <w:lvl w:ilvl="4" w:tplc="302080EE" w:tentative="1">
      <w:start w:val="1"/>
      <w:numFmt w:val="bullet"/>
      <w:lvlText w:val=""/>
      <w:lvlJc w:val="left"/>
      <w:pPr>
        <w:tabs>
          <w:tab w:val="num" w:pos="3600"/>
        </w:tabs>
        <w:ind w:left="3600" w:hanging="360"/>
      </w:pPr>
      <w:rPr>
        <w:rFonts w:ascii="Symbol" w:hAnsi="Symbol" w:hint="default"/>
      </w:rPr>
    </w:lvl>
    <w:lvl w:ilvl="5" w:tplc="9118BDBA" w:tentative="1">
      <w:start w:val="1"/>
      <w:numFmt w:val="bullet"/>
      <w:lvlText w:val=""/>
      <w:lvlJc w:val="left"/>
      <w:pPr>
        <w:tabs>
          <w:tab w:val="num" w:pos="4320"/>
        </w:tabs>
        <w:ind w:left="4320" w:hanging="360"/>
      </w:pPr>
      <w:rPr>
        <w:rFonts w:ascii="Symbol" w:hAnsi="Symbol" w:hint="default"/>
      </w:rPr>
    </w:lvl>
    <w:lvl w:ilvl="6" w:tplc="318AD07A" w:tentative="1">
      <w:start w:val="1"/>
      <w:numFmt w:val="bullet"/>
      <w:lvlText w:val=""/>
      <w:lvlJc w:val="left"/>
      <w:pPr>
        <w:tabs>
          <w:tab w:val="num" w:pos="5040"/>
        </w:tabs>
        <w:ind w:left="5040" w:hanging="360"/>
      </w:pPr>
      <w:rPr>
        <w:rFonts w:ascii="Symbol" w:hAnsi="Symbol" w:hint="default"/>
      </w:rPr>
    </w:lvl>
    <w:lvl w:ilvl="7" w:tplc="893A09C4" w:tentative="1">
      <w:start w:val="1"/>
      <w:numFmt w:val="bullet"/>
      <w:lvlText w:val=""/>
      <w:lvlJc w:val="left"/>
      <w:pPr>
        <w:tabs>
          <w:tab w:val="num" w:pos="5760"/>
        </w:tabs>
        <w:ind w:left="5760" w:hanging="360"/>
      </w:pPr>
      <w:rPr>
        <w:rFonts w:ascii="Symbol" w:hAnsi="Symbol" w:hint="default"/>
      </w:rPr>
    </w:lvl>
    <w:lvl w:ilvl="8" w:tplc="F42823FE"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2590482C"/>
    <w:multiLevelType w:val="hybridMultilevel"/>
    <w:tmpl w:val="CD9691D2"/>
    <w:lvl w:ilvl="0" w:tplc="9E6869A2">
      <w:start w:val="1"/>
      <w:numFmt w:val="bullet"/>
      <w:lvlText w:val=""/>
      <w:lvlJc w:val="left"/>
      <w:pPr>
        <w:ind w:left="720" w:hanging="360"/>
      </w:pPr>
      <w:rPr>
        <w:rFonts w:ascii="Symbol" w:hAnsi="Symbol" w:hint="default"/>
        <w:sz w:val="14"/>
        <w:szCs w:val="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A94F26"/>
    <w:multiLevelType w:val="hybridMultilevel"/>
    <w:tmpl w:val="76DC4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B7B3E13"/>
    <w:multiLevelType w:val="hybridMultilevel"/>
    <w:tmpl w:val="7776906A"/>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8F3631"/>
    <w:multiLevelType w:val="hybridMultilevel"/>
    <w:tmpl w:val="6ABE5B9C"/>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D611346"/>
    <w:multiLevelType w:val="hybridMultilevel"/>
    <w:tmpl w:val="030A0DFC"/>
    <w:lvl w:ilvl="0" w:tplc="FD5E8C3C">
      <w:start w:val="1"/>
      <w:numFmt w:val="bullet"/>
      <w:lvlText w:val=""/>
      <w:lvlJc w:val="left"/>
      <w:pPr>
        <w:ind w:left="720" w:hanging="360"/>
      </w:pPr>
      <w:rPr>
        <w:rFonts w:ascii="Symbol" w:hAnsi="Symbol" w:hint="default"/>
        <w:sz w:val="14"/>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7D1A96"/>
    <w:multiLevelType w:val="hybridMultilevel"/>
    <w:tmpl w:val="2AFEA7E6"/>
    <w:lvl w:ilvl="0" w:tplc="C3EE125C">
      <w:start w:val="1"/>
      <w:numFmt w:val="bullet"/>
      <w:lvlText w:val="•"/>
      <w:lvlJc w:val="left"/>
      <w:pPr>
        <w:tabs>
          <w:tab w:val="num" w:pos="720"/>
        </w:tabs>
        <w:ind w:left="720" w:hanging="360"/>
      </w:pPr>
      <w:rPr>
        <w:rFonts w:ascii="Arial" w:hAnsi="Arial" w:hint="default"/>
      </w:rPr>
    </w:lvl>
    <w:lvl w:ilvl="1" w:tplc="AA66B2BE" w:tentative="1">
      <w:start w:val="1"/>
      <w:numFmt w:val="bullet"/>
      <w:lvlText w:val="•"/>
      <w:lvlJc w:val="left"/>
      <w:pPr>
        <w:tabs>
          <w:tab w:val="num" w:pos="1440"/>
        </w:tabs>
        <w:ind w:left="1440" w:hanging="360"/>
      </w:pPr>
      <w:rPr>
        <w:rFonts w:ascii="Arial" w:hAnsi="Arial" w:hint="default"/>
      </w:rPr>
    </w:lvl>
    <w:lvl w:ilvl="2" w:tplc="BE566962" w:tentative="1">
      <w:start w:val="1"/>
      <w:numFmt w:val="bullet"/>
      <w:lvlText w:val="•"/>
      <w:lvlJc w:val="left"/>
      <w:pPr>
        <w:tabs>
          <w:tab w:val="num" w:pos="2160"/>
        </w:tabs>
        <w:ind w:left="2160" w:hanging="360"/>
      </w:pPr>
      <w:rPr>
        <w:rFonts w:ascii="Arial" w:hAnsi="Arial" w:hint="default"/>
      </w:rPr>
    </w:lvl>
    <w:lvl w:ilvl="3" w:tplc="3EB64060" w:tentative="1">
      <w:start w:val="1"/>
      <w:numFmt w:val="bullet"/>
      <w:lvlText w:val="•"/>
      <w:lvlJc w:val="left"/>
      <w:pPr>
        <w:tabs>
          <w:tab w:val="num" w:pos="2880"/>
        </w:tabs>
        <w:ind w:left="2880" w:hanging="360"/>
      </w:pPr>
      <w:rPr>
        <w:rFonts w:ascii="Arial" w:hAnsi="Arial" w:hint="default"/>
      </w:rPr>
    </w:lvl>
    <w:lvl w:ilvl="4" w:tplc="26C0DAB0" w:tentative="1">
      <w:start w:val="1"/>
      <w:numFmt w:val="bullet"/>
      <w:lvlText w:val="•"/>
      <w:lvlJc w:val="left"/>
      <w:pPr>
        <w:tabs>
          <w:tab w:val="num" w:pos="3600"/>
        </w:tabs>
        <w:ind w:left="3600" w:hanging="360"/>
      </w:pPr>
      <w:rPr>
        <w:rFonts w:ascii="Arial" w:hAnsi="Arial" w:hint="default"/>
      </w:rPr>
    </w:lvl>
    <w:lvl w:ilvl="5" w:tplc="3754FE6A" w:tentative="1">
      <w:start w:val="1"/>
      <w:numFmt w:val="bullet"/>
      <w:lvlText w:val="•"/>
      <w:lvlJc w:val="left"/>
      <w:pPr>
        <w:tabs>
          <w:tab w:val="num" w:pos="4320"/>
        </w:tabs>
        <w:ind w:left="4320" w:hanging="360"/>
      </w:pPr>
      <w:rPr>
        <w:rFonts w:ascii="Arial" w:hAnsi="Arial" w:hint="default"/>
      </w:rPr>
    </w:lvl>
    <w:lvl w:ilvl="6" w:tplc="EAC636C6" w:tentative="1">
      <w:start w:val="1"/>
      <w:numFmt w:val="bullet"/>
      <w:lvlText w:val="•"/>
      <w:lvlJc w:val="left"/>
      <w:pPr>
        <w:tabs>
          <w:tab w:val="num" w:pos="5040"/>
        </w:tabs>
        <w:ind w:left="5040" w:hanging="360"/>
      </w:pPr>
      <w:rPr>
        <w:rFonts w:ascii="Arial" w:hAnsi="Arial" w:hint="default"/>
      </w:rPr>
    </w:lvl>
    <w:lvl w:ilvl="7" w:tplc="D02827EC" w:tentative="1">
      <w:start w:val="1"/>
      <w:numFmt w:val="bullet"/>
      <w:lvlText w:val="•"/>
      <w:lvlJc w:val="left"/>
      <w:pPr>
        <w:tabs>
          <w:tab w:val="num" w:pos="5760"/>
        </w:tabs>
        <w:ind w:left="5760" w:hanging="360"/>
      </w:pPr>
      <w:rPr>
        <w:rFonts w:ascii="Arial" w:hAnsi="Arial" w:hint="default"/>
      </w:rPr>
    </w:lvl>
    <w:lvl w:ilvl="8" w:tplc="EAA8DE2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2F2E324D"/>
    <w:multiLevelType w:val="hybridMultilevel"/>
    <w:tmpl w:val="E2461B8A"/>
    <w:lvl w:ilvl="0" w:tplc="D8E42B96">
      <w:start w:val="1"/>
      <w:numFmt w:val="bullet"/>
      <w:lvlText w:val=""/>
      <w:lvlJc w:val="left"/>
      <w:pPr>
        <w:tabs>
          <w:tab w:val="num" w:pos="720"/>
        </w:tabs>
        <w:ind w:left="720" w:hanging="360"/>
      </w:pPr>
      <w:rPr>
        <w:rFonts w:ascii="Symbol" w:hAnsi="Symbol" w:hint="default"/>
      </w:rPr>
    </w:lvl>
    <w:lvl w:ilvl="1" w:tplc="98EE69BE" w:tentative="1">
      <w:start w:val="1"/>
      <w:numFmt w:val="bullet"/>
      <w:lvlText w:val=""/>
      <w:lvlJc w:val="left"/>
      <w:pPr>
        <w:tabs>
          <w:tab w:val="num" w:pos="1440"/>
        </w:tabs>
        <w:ind w:left="1440" w:hanging="360"/>
      </w:pPr>
      <w:rPr>
        <w:rFonts w:ascii="Symbol" w:hAnsi="Symbol" w:hint="default"/>
      </w:rPr>
    </w:lvl>
    <w:lvl w:ilvl="2" w:tplc="16C28D46" w:tentative="1">
      <w:start w:val="1"/>
      <w:numFmt w:val="bullet"/>
      <w:lvlText w:val=""/>
      <w:lvlJc w:val="left"/>
      <w:pPr>
        <w:tabs>
          <w:tab w:val="num" w:pos="2160"/>
        </w:tabs>
        <w:ind w:left="2160" w:hanging="360"/>
      </w:pPr>
      <w:rPr>
        <w:rFonts w:ascii="Symbol" w:hAnsi="Symbol" w:hint="default"/>
      </w:rPr>
    </w:lvl>
    <w:lvl w:ilvl="3" w:tplc="26B6A23E" w:tentative="1">
      <w:start w:val="1"/>
      <w:numFmt w:val="bullet"/>
      <w:lvlText w:val=""/>
      <w:lvlJc w:val="left"/>
      <w:pPr>
        <w:tabs>
          <w:tab w:val="num" w:pos="2880"/>
        </w:tabs>
        <w:ind w:left="2880" w:hanging="360"/>
      </w:pPr>
      <w:rPr>
        <w:rFonts w:ascii="Symbol" w:hAnsi="Symbol" w:hint="default"/>
      </w:rPr>
    </w:lvl>
    <w:lvl w:ilvl="4" w:tplc="8C2603EE" w:tentative="1">
      <w:start w:val="1"/>
      <w:numFmt w:val="bullet"/>
      <w:lvlText w:val=""/>
      <w:lvlJc w:val="left"/>
      <w:pPr>
        <w:tabs>
          <w:tab w:val="num" w:pos="3600"/>
        </w:tabs>
        <w:ind w:left="3600" w:hanging="360"/>
      </w:pPr>
      <w:rPr>
        <w:rFonts w:ascii="Symbol" w:hAnsi="Symbol" w:hint="default"/>
      </w:rPr>
    </w:lvl>
    <w:lvl w:ilvl="5" w:tplc="1184479E" w:tentative="1">
      <w:start w:val="1"/>
      <w:numFmt w:val="bullet"/>
      <w:lvlText w:val=""/>
      <w:lvlJc w:val="left"/>
      <w:pPr>
        <w:tabs>
          <w:tab w:val="num" w:pos="4320"/>
        </w:tabs>
        <w:ind w:left="4320" w:hanging="360"/>
      </w:pPr>
      <w:rPr>
        <w:rFonts w:ascii="Symbol" w:hAnsi="Symbol" w:hint="default"/>
      </w:rPr>
    </w:lvl>
    <w:lvl w:ilvl="6" w:tplc="0B9E2EC2" w:tentative="1">
      <w:start w:val="1"/>
      <w:numFmt w:val="bullet"/>
      <w:lvlText w:val=""/>
      <w:lvlJc w:val="left"/>
      <w:pPr>
        <w:tabs>
          <w:tab w:val="num" w:pos="5040"/>
        </w:tabs>
        <w:ind w:left="5040" w:hanging="360"/>
      </w:pPr>
      <w:rPr>
        <w:rFonts w:ascii="Symbol" w:hAnsi="Symbol" w:hint="default"/>
      </w:rPr>
    </w:lvl>
    <w:lvl w:ilvl="7" w:tplc="3A064336" w:tentative="1">
      <w:start w:val="1"/>
      <w:numFmt w:val="bullet"/>
      <w:lvlText w:val=""/>
      <w:lvlJc w:val="left"/>
      <w:pPr>
        <w:tabs>
          <w:tab w:val="num" w:pos="5760"/>
        </w:tabs>
        <w:ind w:left="5760" w:hanging="360"/>
      </w:pPr>
      <w:rPr>
        <w:rFonts w:ascii="Symbol" w:hAnsi="Symbol" w:hint="default"/>
      </w:rPr>
    </w:lvl>
    <w:lvl w:ilvl="8" w:tplc="C008AED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2935DB8"/>
    <w:multiLevelType w:val="hybridMultilevel"/>
    <w:tmpl w:val="3B2C7E1E"/>
    <w:lvl w:ilvl="0" w:tplc="D478857C">
      <w:start w:val="1"/>
      <w:numFmt w:val="bullet"/>
      <w:lvlText w:val=""/>
      <w:lvlJc w:val="left"/>
      <w:pPr>
        <w:tabs>
          <w:tab w:val="num" w:pos="720"/>
        </w:tabs>
        <w:ind w:left="720" w:hanging="360"/>
      </w:pPr>
      <w:rPr>
        <w:rFonts w:ascii="Symbol" w:hAnsi="Symbol" w:hint="default"/>
      </w:rPr>
    </w:lvl>
    <w:lvl w:ilvl="1" w:tplc="8CE2324E" w:tentative="1">
      <w:start w:val="1"/>
      <w:numFmt w:val="bullet"/>
      <w:lvlText w:val=""/>
      <w:lvlJc w:val="left"/>
      <w:pPr>
        <w:tabs>
          <w:tab w:val="num" w:pos="1440"/>
        </w:tabs>
        <w:ind w:left="1440" w:hanging="360"/>
      </w:pPr>
      <w:rPr>
        <w:rFonts w:ascii="Symbol" w:hAnsi="Symbol" w:hint="default"/>
      </w:rPr>
    </w:lvl>
    <w:lvl w:ilvl="2" w:tplc="37D205E0" w:tentative="1">
      <w:start w:val="1"/>
      <w:numFmt w:val="bullet"/>
      <w:lvlText w:val=""/>
      <w:lvlJc w:val="left"/>
      <w:pPr>
        <w:tabs>
          <w:tab w:val="num" w:pos="2160"/>
        </w:tabs>
        <w:ind w:left="2160" w:hanging="360"/>
      </w:pPr>
      <w:rPr>
        <w:rFonts w:ascii="Symbol" w:hAnsi="Symbol" w:hint="default"/>
      </w:rPr>
    </w:lvl>
    <w:lvl w:ilvl="3" w:tplc="9B8A8692" w:tentative="1">
      <w:start w:val="1"/>
      <w:numFmt w:val="bullet"/>
      <w:lvlText w:val=""/>
      <w:lvlJc w:val="left"/>
      <w:pPr>
        <w:tabs>
          <w:tab w:val="num" w:pos="2880"/>
        </w:tabs>
        <w:ind w:left="2880" w:hanging="360"/>
      </w:pPr>
      <w:rPr>
        <w:rFonts w:ascii="Symbol" w:hAnsi="Symbol" w:hint="default"/>
      </w:rPr>
    </w:lvl>
    <w:lvl w:ilvl="4" w:tplc="1D36E290" w:tentative="1">
      <w:start w:val="1"/>
      <w:numFmt w:val="bullet"/>
      <w:lvlText w:val=""/>
      <w:lvlJc w:val="left"/>
      <w:pPr>
        <w:tabs>
          <w:tab w:val="num" w:pos="3600"/>
        </w:tabs>
        <w:ind w:left="3600" w:hanging="360"/>
      </w:pPr>
      <w:rPr>
        <w:rFonts w:ascii="Symbol" w:hAnsi="Symbol" w:hint="default"/>
      </w:rPr>
    </w:lvl>
    <w:lvl w:ilvl="5" w:tplc="5D54D1C0" w:tentative="1">
      <w:start w:val="1"/>
      <w:numFmt w:val="bullet"/>
      <w:lvlText w:val=""/>
      <w:lvlJc w:val="left"/>
      <w:pPr>
        <w:tabs>
          <w:tab w:val="num" w:pos="4320"/>
        </w:tabs>
        <w:ind w:left="4320" w:hanging="360"/>
      </w:pPr>
      <w:rPr>
        <w:rFonts w:ascii="Symbol" w:hAnsi="Symbol" w:hint="default"/>
      </w:rPr>
    </w:lvl>
    <w:lvl w:ilvl="6" w:tplc="418CFE68" w:tentative="1">
      <w:start w:val="1"/>
      <w:numFmt w:val="bullet"/>
      <w:lvlText w:val=""/>
      <w:lvlJc w:val="left"/>
      <w:pPr>
        <w:tabs>
          <w:tab w:val="num" w:pos="5040"/>
        </w:tabs>
        <w:ind w:left="5040" w:hanging="360"/>
      </w:pPr>
      <w:rPr>
        <w:rFonts w:ascii="Symbol" w:hAnsi="Symbol" w:hint="default"/>
      </w:rPr>
    </w:lvl>
    <w:lvl w:ilvl="7" w:tplc="A56A619A" w:tentative="1">
      <w:start w:val="1"/>
      <w:numFmt w:val="bullet"/>
      <w:lvlText w:val=""/>
      <w:lvlJc w:val="left"/>
      <w:pPr>
        <w:tabs>
          <w:tab w:val="num" w:pos="5760"/>
        </w:tabs>
        <w:ind w:left="5760" w:hanging="360"/>
      </w:pPr>
      <w:rPr>
        <w:rFonts w:ascii="Symbol" w:hAnsi="Symbol" w:hint="default"/>
      </w:rPr>
    </w:lvl>
    <w:lvl w:ilvl="8" w:tplc="EBC2F16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32DC62DF"/>
    <w:multiLevelType w:val="hybridMultilevel"/>
    <w:tmpl w:val="AD2CE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51609A"/>
    <w:multiLevelType w:val="hybridMultilevel"/>
    <w:tmpl w:val="96A6F16A"/>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5B4613"/>
    <w:multiLevelType w:val="hybridMultilevel"/>
    <w:tmpl w:val="0462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6A75D46"/>
    <w:multiLevelType w:val="hybridMultilevel"/>
    <w:tmpl w:val="7526B604"/>
    <w:lvl w:ilvl="0" w:tplc="41582214">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E6796D"/>
    <w:multiLevelType w:val="hybridMultilevel"/>
    <w:tmpl w:val="45402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3B2C50A3"/>
    <w:multiLevelType w:val="hybridMultilevel"/>
    <w:tmpl w:val="2B6AC918"/>
    <w:lvl w:ilvl="0" w:tplc="512C6C38">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EE6029"/>
    <w:multiLevelType w:val="hybridMultilevel"/>
    <w:tmpl w:val="A10A8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1104E4"/>
    <w:multiLevelType w:val="hybridMultilevel"/>
    <w:tmpl w:val="E7D42C40"/>
    <w:lvl w:ilvl="0" w:tplc="DD2EBC94">
      <w:start w:val="1"/>
      <w:numFmt w:val="bullet"/>
      <w:lvlText w:val=""/>
      <w:lvlJc w:val="left"/>
      <w:pPr>
        <w:ind w:left="720" w:hanging="360"/>
      </w:pPr>
      <w:rPr>
        <w:rFonts w:ascii="Symbol" w:hAnsi="Symbol" w:hint="default"/>
        <w:sz w:val="14"/>
        <w:szCs w:val="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0976D9"/>
    <w:multiLevelType w:val="hybridMultilevel"/>
    <w:tmpl w:val="822C34AA"/>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0F2588"/>
    <w:multiLevelType w:val="hybridMultilevel"/>
    <w:tmpl w:val="FAD8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493DC8"/>
    <w:multiLevelType w:val="hybridMultilevel"/>
    <w:tmpl w:val="C0FE4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36E062E"/>
    <w:multiLevelType w:val="hybridMultilevel"/>
    <w:tmpl w:val="18FE4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F11B63"/>
    <w:multiLevelType w:val="hybridMultilevel"/>
    <w:tmpl w:val="AA840660"/>
    <w:lvl w:ilvl="0" w:tplc="063698F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2B4742"/>
    <w:multiLevelType w:val="hybridMultilevel"/>
    <w:tmpl w:val="9C30751A"/>
    <w:lvl w:ilvl="0" w:tplc="F6BC31E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71542B6"/>
    <w:multiLevelType w:val="hybridMultilevel"/>
    <w:tmpl w:val="7DE2E1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7E44C07"/>
    <w:multiLevelType w:val="hybridMultilevel"/>
    <w:tmpl w:val="9A66E562"/>
    <w:lvl w:ilvl="0" w:tplc="7D161F0E">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A7644B5"/>
    <w:multiLevelType w:val="hybridMultilevel"/>
    <w:tmpl w:val="1D709C8A"/>
    <w:lvl w:ilvl="0" w:tplc="DC0444D6">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827B76"/>
    <w:multiLevelType w:val="hybridMultilevel"/>
    <w:tmpl w:val="5F5CB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8E3156"/>
    <w:multiLevelType w:val="hybridMultilevel"/>
    <w:tmpl w:val="C176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0D4E91"/>
    <w:multiLevelType w:val="hybridMultilevel"/>
    <w:tmpl w:val="BA500648"/>
    <w:lvl w:ilvl="0" w:tplc="605E8782">
      <w:start w:val="1"/>
      <w:numFmt w:val="bullet"/>
      <w:lvlText w:val=""/>
      <w:lvlJc w:val="left"/>
      <w:pPr>
        <w:tabs>
          <w:tab w:val="num" w:pos="720"/>
        </w:tabs>
        <w:ind w:left="720" w:hanging="360"/>
      </w:pPr>
      <w:rPr>
        <w:rFonts w:ascii="Symbol" w:hAnsi="Symbol" w:hint="default"/>
      </w:rPr>
    </w:lvl>
    <w:lvl w:ilvl="1" w:tplc="0B0AC484" w:tentative="1">
      <w:start w:val="1"/>
      <w:numFmt w:val="bullet"/>
      <w:lvlText w:val=""/>
      <w:lvlJc w:val="left"/>
      <w:pPr>
        <w:tabs>
          <w:tab w:val="num" w:pos="1440"/>
        </w:tabs>
        <w:ind w:left="1440" w:hanging="360"/>
      </w:pPr>
      <w:rPr>
        <w:rFonts w:ascii="Symbol" w:hAnsi="Symbol" w:hint="default"/>
      </w:rPr>
    </w:lvl>
    <w:lvl w:ilvl="2" w:tplc="90688D66" w:tentative="1">
      <w:start w:val="1"/>
      <w:numFmt w:val="bullet"/>
      <w:lvlText w:val=""/>
      <w:lvlJc w:val="left"/>
      <w:pPr>
        <w:tabs>
          <w:tab w:val="num" w:pos="2160"/>
        </w:tabs>
        <w:ind w:left="2160" w:hanging="360"/>
      </w:pPr>
      <w:rPr>
        <w:rFonts w:ascii="Symbol" w:hAnsi="Symbol" w:hint="default"/>
      </w:rPr>
    </w:lvl>
    <w:lvl w:ilvl="3" w:tplc="1EDC5480" w:tentative="1">
      <w:start w:val="1"/>
      <w:numFmt w:val="bullet"/>
      <w:lvlText w:val=""/>
      <w:lvlJc w:val="left"/>
      <w:pPr>
        <w:tabs>
          <w:tab w:val="num" w:pos="2880"/>
        </w:tabs>
        <w:ind w:left="2880" w:hanging="360"/>
      </w:pPr>
      <w:rPr>
        <w:rFonts w:ascii="Symbol" w:hAnsi="Symbol" w:hint="default"/>
      </w:rPr>
    </w:lvl>
    <w:lvl w:ilvl="4" w:tplc="3D36C8D0" w:tentative="1">
      <w:start w:val="1"/>
      <w:numFmt w:val="bullet"/>
      <w:lvlText w:val=""/>
      <w:lvlJc w:val="left"/>
      <w:pPr>
        <w:tabs>
          <w:tab w:val="num" w:pos="3600"/>
        </w:tabs>
        <w:ind w:left="3600" w:hanging="360"/>
      </w:pPr>
      <w:rPr>
        <w:rFonts w:ascii="Symbol" w:hAnsi="Symbol" w:hint="default"/>
      </w:rPr>
    </w:lvl>
    <w:lvl w:ilvl="5" w:tplc="4BC676B6" w:tentative="1">
      <w:start w:val="1"/>
      <w:numFmt w:val="bullet"/>
      <w:lvlText w:val=""/>
      <w:lvlJc w:val="left"/>
      <w:pPr>
        <w:tabs>
          <w:tab w:val="num" w:pos="4320"/>
        </w:tabs>
        <w:ind w:left="4320" w:hanging="360"/>
      </w:pPr>
      <w:rPr>
        <w:rFonts w:ascii="Symbol" w:hAnsi="Symbol" w:hint="default"/>
      </w:rPr>
    </w:lvl>
    <w:lvl w:ilvl="6" w:tplc="8F0070D0" w:tentative="1">
      <w:start w:val="1"/>
      <w:numFmt w:val="bullet"/>
      <w:lvlText w:val=""/>
      <w:lvlJc w:val="left"/>
      <w:pPr>
        <w:tabs>
          <w:tab w:val="num" w:pos="5040"/>
        </w:tabs>
        <w:ind w:left="5040" w:hanging="360"/>
      </w:pPr>
      <w:rPr>
        <w:rFonts w:ascii="Symbol" w:hAnsi="Symbol" w:hint="default"/>
      </w:rPr>
    </w:lvl>
    <w:lvl w:ilvl="7" w:tplc="756ACFE8" w:tentative="1">
      <w:start w:val="1"/>
      <w:numFmt w:val="bullet"/>
      <w:lvlText w:val=""/>
      <w:lvlJc w:val="left"/>
      <w:pPr>
        <w:tabs>
          <w:tab w:val="num" w:pos="5760"/>
        </w:tabs>
        <w:ind w:left="5760" w:hanging="360"/>
      </w:pPr>
      <w:rPr>
        <w:rFonts w:ascii="Symbol" w:hAnsi="Symbol" w:hint="default"/>
      </w:rPr>
    </w:lvl>
    <w:lvl w:ilvl="8" w:tplc="B442C3FC" w:tentative="1">
      <w:start w:val="1"/>
      <w:numFmt w:val="bullet"/>
      <w:lvlText w:val=""/>
      <w:lvlJc w:val="left"/>
      <w:pPr>
        <w:tabs>
          <w:tab w:val="num" w:pos="6480"/>
        </w:tabs>
        <w:ind w:left="6480" w:hanging="360"/>
      </w:pPr>
      <w:rPr>
        <w:rFonts w:ascii="Symbol" w:hAnsi="Symbol" w:hint="default"/>
      </w:rPr>
    </w:lvl>
  </w:abstractNum>
  <w:abstractNum w:abstractNumId="52" w15:restartNumberingAfterBreak="0">
    <w:nsid w:val="56D73016"/>
    <w:multiLevelType w:val="hybridMultilevel"/>
    <w:tmpl w:val="E0BE68AE"/>
    <w:lvl w:ilvl="0" w:tplc="0D2EE3B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8224B01"/>
    <w:multiLevelType w:val="hybridMultilevel"/>
    <w:tmpl w:val="E01C2156"/>
    <w:lvl w:ilvl="0" w:tplc="3154B654">
      <w:start w:val="1"/>
      <w:numFmt w:val="bullet"/>
      <w:lvlText w:val=""/>
      <w:lvlJc w:val="left"/>
      <w:pPr>
        <w:ind w:left="720" w:hanging="360"/>
      </w:pPr>
      <w:rPr>
        <w:rFonts w:ascii="Symbol" w:hAnsi="Symbol" w:hint="default"/>
        <w:sz w:val="18"/>
        <w:szCs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FD180C"/>
    <w:multiLevelType w:val="hybridMultilevel"/>
    <w:tmpl w:val="7F5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E300F08"/>
    <w:multiLevelType w:val="hybridMultilevel"/>
    <w:tmpl w:val="B8F2A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6C32EE"/>
    <w:multiLevelType w:val="hybridMultilevel"/>
    <w:tmpl w:val="094A968C"/>
    <w:lvl w:ilvl="0" w:tplc="0D86341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EDC6DC2"/>
    <w:multiLevelType w:val="hybridMultilevel"/>
    <w:tmpl w:val="DB167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48E602F"/>
    <w:multiLevelType w:val="hybridMultilevel"/>
    <w:tmpl w:val="90DC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51F35BD"/>
    <w:multiLevelType w:val="hybridMultilevel"/>
    <w:tmpl w:val="ABB4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7D64318"/>
    <w:multiLevelType w:val="hybridMultilevel"/>
    <w:tmpl w:val="4B9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AAE52FF"/>
    <w:multiLevelType w:val="hybridMultilevel"/>
    <w:tmpl w:val="6C6CD0D4"/>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D0B1724"/>
    <w:multiLevelType w:val="hybridMultilevel"/>
    <w:tmpl w:val="0CD4983E"/>
    <w:lvl w:ilvl="0" w:tplc="B38E0548">
      <w:start w:val="1"/>
      <w:numFmt w:val="bullet"/>
      <w:lvlText w:val=""/>
      <w:lvlJc w:val="left"/>
      <w:pPr>
        <w:ind w:left="720" w:hanging="360"/>
      </w:pPr>
      <w:rPr>
        <w:rFonts w:ascii="Symbol" w:hAnsi="Symbol" w:hint="default"/>
        <w:sz w:val="16"/>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0D60B5"/>
    <w:multiLevelType w:val="hybridMultilevel"/>
    <w:tmpl w:val="A752866E"/>
    <w:lvl w:ilvl="0" w:tplc="BB7C15C2">
      <w:start w:val="1"/>
      <w:numFmt w:val="bullet"/>
      <w:lvlText w:val=""/>
      <w:lvlJc w:val="left"/>
      <w:pPr>
        <w:tabs>
          <w:tab w:val="num" w:pos="720"/>
        </w:tabs>
        <w:ind w:left="720" w:hanging="360"/>
      </w:pPr>
      <w:rPr>
        <w:rFonts w:ascii="Symbol" w:hAnsi="Symbol" w:hint="default"/>
      </w:rPr>
    </w:lvl>
    <w:lvl w:ilvl="1" w:tplc="F94A1764" w:tentative="1">
      <w:start w:val="1"/>
      <w:numFmt w:val="bullet"/>
      <w:lvlText w:val=""/>
      <w:lvlJc w:val="left"/>
      <w:pPr>
        <w:tabs>
          <w:tab w:val="num" w:pos="1440"/>
        </w:tabs>
        <w:ind w:left="1440" w:hanging="360"/>
      </w:pPr>
      <w:rPr>
        <w:rFonts w:ascii="Symbol" w:hAnsi="Symbol" w:hint="default"/>
      </w:rPr>
    </w:lvl>
    <w:lvl w:ilvl="2" w:tplc="C44654C2" w:tentative="1">
      <w:start w:val="1"/>
      <w:numFmt w:val="bullet"/>
      <w:lvlText w:val=""/>
      <w:lvlJc w:val="left"/>
      <w:pPr>
        <w:tabs>
          <w:tab w:val="num" w:pos="2160"/>
        </w:tabs>
        <w:ind w:left="2160" w:hanging="360"/>
      </w:pPr>
      <w:rPr>
        <w:rFonts w:ascii="Symbol" w:hAnsi="Symbol" w:hint="default"/>
      </w:rPr>
    </w:lvl>
    <w:lvl w:ilvl="3" w:tplc="263AE1B6" w:tentative="1">
      <w:start w:val="1"/>
      <w:numFmt w:val="bullet"/>
      <w:lvlText w:val=""/>
      <w:lvlJc w:val="left"/>
      <w:pPr>
        <w:tabs>
          <w:tab w:val="num" w:pos="2880"/>
        </w:tabs>
        <w:ind w:left="2880" w:hanging="360"/>
      </w:pPr>
      <w:rPr>
        <w:rFonts w:ascii="Symbol" w:hAnsi="Symbol" w:hint="default"/>
      </w:rPr>
    </w:lvl>
    <w:lvl w:ilvl="4" w:tplc="8AE4BC90" w:tentative="1">
      <w:start w:val="1"/>
      <w:numFmt w:val="bullet"/>
      <w:lvlText w:val=""/>
      <w:lvlJc w:val="left"/>
      <w:pPr>
        <w:tabs>
          <w:tab w:val="num" w:pos="3600"/>
        </w:tabs>
        <w:ind w:left="3600" w:hanging="360"/>
      </w:pPr>
      <w:rPr>
        <w:rFonts w:ascii="Symbol" w:hAnsi="Symbol" w:hint="default"/>
      </w:rPr>
    </w:lvl>
    <w:lvl w:ilvl="5" w:tplc="50D6AE9E" w:tentative="1">
      <w:start w:val="1"/>
      <w:numFmt w:val="bullet"/>
      <w:lvlText w:val=""/>
      <w:lvlJc w:val="left"/>
      <w:pPr>
        <w:tabs>
          <w:tab w:val="num" w:pos="4320"/>
        </w:tabs>
        <w:ind w:left="4320" w:hanging="360"/>
      </w:pPr>
      <w:rPr>
        <w:rFonts w:ascii="Symbol" w:hAnsi="Symbol" w:hint="default"/>
      </w:rPr>
    </w:lvl>
    <w:lvl w:ilvl="6" w:tplc="5652003A" w:tentative="1">
      <w:start w:val="1"/>
      <w:numFmt w:val="bullet"/>
      <w:lvlText w:val=""/>
      <w:lvlJc w:val="left"/>
      <w:pPr>
        <w:tabs>
          <w:tab w:val="num" w:pos="5040"/>
        </w:tabs>
        <w:ind w:left="5040" w:hanging="360"/>
      </w:pPr>
      <w:rPr>
        <w:rFonts w:ascii="Symbol" w:hAnsi="Symbol" w:hint="default"/>
      </w:rPr>
    </w:lvl>
    <w:lvl w:ilvl="7" w:tplc="F0881262" w:tentative="1">
      <w:start w:val="1"/>
      <w:numFmt w:val="bullet"/>
      <w:lvlText w:val=""/>
      <w:lvlJc w:val="left"/>
      <w:pPr>
        <w:tabs>
          <w:tab w:val="num" w:pos="5760"/>
        </w:tabs>
        <w:ind w:left="5760" w:hanging="360"/>
      </w:pPr>
      <w:rPr>
        <w:rFonts w:ascii="Symbol" w:hAnsi="Symbol" w:hint="default"/>
      </w:rPr>
    </w:lvl>
    <w:lvl w:ilvl="8" w:tplc="ADECBFBA" w:tentative="1">
      <w:start w:val="1"/>
      <w:numFmt w:val="bullet"/>
      <w:lvlText w:val=""/>
      <w:lvlJc w:val="left"/>
      <w:pPr>
        <w:tabs>
          <w:tab w:val="num" w:pos="6480"/>
        </w:tabs>
        <w:ind w:left="6480" w:hanging="360"/>
      </w:pPr>
      <w:rPr>
        <w:rFonts w:ascii="Symbol" w:hAnsi="Symbol" w:hint="default"/>
      </w:rPr>
    </w:lvl>
  </w:abstractNum>
  <w:abstractNum w:abstractNumId="64" w15:restartNumberingAfterBreak="0">
    <w:nsid w:val="6E6A2C4C"/>
    <w:multiLevelType w:val="hybridMultilevel"/>
    <w:tmpl w:val="50B493EE"/>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1023B2E"/>
    <w:multiLevelType w:val="hybridMultilevel"/>
    <w:tmpl w:val="E8E2E0F0"/>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1F461B2"/>
    <w:multiLevelType w:val="hybridMultilevel"/>
    <w:tmpl w:val="4C246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300112A"/>
    <w:multiLevelType w:val="hybridMultilevel"/>
    <w:tmpl w:val="654EF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135E97"/>
    <w:multiLevelType w:val="hybridMultilevel"/>
    <w:tmpl w:val="D74CFE9A"/>
    <w:lvl w:ilvl="0" w:tplc="236A22C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35965EA"/>
    <w:multiLevelType w:val="hybridMultilevel"/>
    <w:tmpl w:val="29A2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690C78"/>
    <w:multiLevelType w:val="hybridMultilevel"/>
    <w:tmpl w:val="EE36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5935809"/>
    <w:multiLevelType w:val="hybridMultilevel"/>
    <w:tmpl w:val="30A8E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74311DB"/>
    <w:multiLevelType w:val="hybridMultilevel"/>
    <w:tmpl w:val="866C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9BF54B2"/>
    <w:multiLevelType w:val="hybridMultilevel"/>
    <w:tmpl w:val="DC66C2E2"/>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9C965BC"/>
    <w:multiLevelType w:val="hybridMultilevel"/>
    <w:tmpl w:val="7160F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100FCD"/>
    <w:multiLevelType w:val="hybridMultilevel"/>
    <w:tmpl w:val="B652ED16"/>
    <w:lvl w:ilvl="0" w:tplc="0658B392">
      <w:start w:val="1"/>
      <w:numFmt w:val="bullet"/>
      <w:lvlText w:val=""/>
      <w:lvlJc w:val="left"/>
      <w:pPr>
        <w:tabs>
          <w:tab w:val="num" w:pos="720"/>
        </w:tabs>
        <w:ind w:left="720" w:hanging="360"/>
      </w:pPr>
      <w:rPr>
        <w:rFonts w:ascii="Symbol" w:hAnsi="Symbol" w:hint="default"/>
      </w:rPr>
    </w:lvl>
    <w:lvl w:ilvl="1" w:tplc="797E3A80" w:tentative="1">
      <w:start w:val="1"/>
      <w:numFmt w:val="bullet"/>
      <w:lvlText w:val=""/>
      <w:lvlJc w:val="left"/>
      <w:pPr>
        <w:tabs>
          <w:tab w:val="num" w:pos="1440"/>
        </w:tabs>
        <w:ind w:left="1440" w:hanging="360"/>
      </w:pPr>
      <w:rPr>
        <w:rFonts w:ascii="Symbol" w:hAnsi="Symbol" w:hint="default"/>
      </w:rPr>
    </w:lvl>
    <w:lvl w:ilvl="2" w:tplc="9C0ADB2A" w:tentative="1">
      <w:start w:val="1"/>
      <w:numFmt w:val="bullet"/>
      <w:lvlText w:val=""/>
      <w:lvlJc w:val="left"/>
      <w:pPr>
        <w:tabs>
          <w:tab w:val="num" w:pos="2160"/>
        </w:tabs>
        <w:ind w:left="2160" w:hanging="360"/>
      </w:pPr>
      <w:rPr>
        <w:rFonts w:ascii="Symbol" w:hAnsi="Symbol" w:hint="default"/>
      </w:rPr>
    </w:lvl>
    <w:lvl w:ilvl="3" w:tplc="8FD438EC" w:tentative="1">
      <w:start w:val="1"/>
      <w:numFmt w:val="bullet"/>
      <w:lvlText w:val=""/>
      <w:lvlJc w:val="left"/>
      <w:pPr>
        <w:tabs>
          <w:tab w:val="num" w:pos="2880"/>
        </w:tabs>
        <w:ind w:left="2880" w:hanging="360"/>
      </w:pPr>
      <w:rPr>
        <w:rFonts w:ascii="Symbol" w:hAnsi="Symbol" w:hint="default"/>
      </w:rPr>
    </w:lvl>
    <w:lvl w:ilvl="4" w:tplc="3F84FA00" w:tentative="1">
      <w:start w:val="1"/>
      <w:numFmt w:val="bullet"/>
      <w:lvlText w:val=""/>
      <w:lvlJc w:val="left"/>
      <w:pPr>
        <w:tabs>
          <w:tab w:val="num" w:pos="3600"/>
        </w:tabs>
        <w:ind w:left="3600" w:hanging="360"/>
      </w:pPr>
      <w:rPr>
        <w:rFonts w:ascii="Symbol" w:hAnsi="Symbol" w:hint="default"/>
      </w:rPr>
    </w:lvl>
    <w:lvl w:ilvl="5" w:tplc="7E4EDA84" w:tentative="1">
      <w:start w:val="1"/>
      <w:numFmt w:val="bullet"/>
      <w:lvlText w:val=""/>
      <w:lvlJc w:val="left"/>
      <w:pPr>
        <w:tabs>
          <w:tab w:val="num" w:pos="4320"/>
        </w:tabs>
        <w:ind w:left="4320" w:hanging="360"/>
      </w:pPr>
      <w:rPr>
        <w:rFonts w:ascii="Symbol" w:hAnsi="Symbol" w:hint="default"/>
      </w:rPr>
    </w:lvl>
    <w:lvl w:ilvl="6" w:tplc="AE06BA82" w:tentative="1">
      <w:start w:val="1"/>
      <w:numFmt w:val="bullet"/>
      <w:lvlText w:val=""/>
      <w:lvlJc w:val="left"/>
      <w:pPr>
        <w:tabs>
          <w:tab w:val="num" w:pos="5040"/>
        </w:tabs>
        <w:ind w:left="5040" w:hanging="360"/>
      </w:pPr>
      <w:rPr>
        <w:rFonts w:ascii="Symbol" w:hAnsi="Symbol" w:hint="default"/>
      </w:rPr>
    </w:lvl>
    <w:lvl w:ilvl="7" w:tplc="B232DA2C" w:tentative="1">
      <w:start w:val="1"/>
      <w:numFmt w:val="bullet"/>
      <w:lvlText w:val=""/>
      <w:lvlJc w:val="left"/>
      <w:pPr>
        <w:tabs>
          <w:tab w:val="num" w:pos="5760"/>
        </w:tabs>
        <w:ind w:left="5760" w:hanging="360"/>
      </w:pPr>
      <w:rPr>
        <w:rFonts w:ascii="Symbol" w:hAnsi="Symbol" w:hint="default"/>
      </w:rPr>
    </w:lvl>
    <w:lvl w:ilvl="8" w:tplc="8E140F1A" w:tentative="1">
      <w:start w:val="1"/>
      <w:numFmt w:val="bullet"/>
      <w:lvlText w:val=""/>
      <w:lvlJc w:val="left"/>
      <w:pPr>
        <w:tabs>
          <w:tab w:val="num" w:pos="6480"/>
        </w:tabs>
        <w:ind w:left="6480" w:hanging="360"/>
      </w:pPr>
      <w:rPr>
        <w:rFonts w:ascii="Symbol" w:hAnsi="Symbol" w:hint="default"/>
      </w:rPr>
    </w:lvl>
  </w:abstractNum>
  <w:abstractNum w:abstractNumId="76" w15:restartNumberingAfterBreak="0">
    <w:nsid w:val="7B0A7728"/>
    <w:multiLevelType w:val="hybridMultilevel"/>
    <w:tmpl w:val="0422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E2B7DC3"/>
    <w:multiLevelType w:val="hybridMultilevel"/>
    <w:tmpl w:val="C628612E"/>
    <w:lvl w:ilvl="0" w:tplc="581CB94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EAC4F94"/>
    <w:multiLevelType w:val="hybridMultilevel"/>
    <w:tmpl w:val="6DF02802"/>
    <w:lvl w:ilvl="0" w:tplc="3E0A558A">
      <w:start w:val="1"/>
      <w:numFmt w:val="bullet"/>
      <w:lvlText w:val=""/>
      <w:lvlJc w:val="left"/>
      <w:pPr>
        <w:tabs>
          <w:tab w:val="num" w:pos="720"/>
        </w:tabs>
        <w:ind w:left="720" w:hanging="360"/>
      </w:pPr>
      <w:rPr>
        <w:rFonts w:ascii="Symbol" w:hAnsi="Symbol" w:hint="default"/>
      </w:rPr>
    </w:lvl>
    <w:lvl w:ilvl="1" w:tplc="08FABB62" w:tentative="1">
      <w:start w:val="1"/>
      <w:numFmt w:val="bullet"/>
      <w:lvlText w:val=""/>
      <w:lvlJc w:val="left"/>
      <w:pPr>
        <w:tabs>
          <w:tab w:val="num" w:pos="1440"/>
        </w:tabs>
        <w:ind w:left="1440" w:hanging="360"/>
      </w:pPr>
      <w:rPr>
        <w:rFonts w:ascii="Symbol" w:hAnsi="Symbol" w:hint="default"/>
      </w:rPr>
    </w:lvl>
    <w:lvl w:ilvl="2" w:tplc="2C54FDAC" w:tentative="1">
      <w:start w:val="1"/>
      <w:numFmt w:val="bullet"/>
      <w:lvlText w:val=""/>
      <w:lvlJc w:val="left"/>
      <w:pPr>
        <w:tabs>
          <w:tab w:val="num" w:pos="2160"/>
        </w:tabs>
        <w:ind w:left="2160" w:hanging="360"/>
      </w:pPr>
      <w:rPr>
        <w:rFonts w:ascii="Symbol" w:hAnsi="Symbol" w:hint="default"/>
      </w:rPr>
    </w:lvl>
    <w:lvl w:ilvl="3" w:tplc="77CA007E" w:tentative="1">
      <w:start w:val="1"/>
      <w:numFmt w:val="bullet"/>
      <w:lvlText w:val=""/>
      <w:lvlJc w:val="left"/>
      <w:pPr>
        <w:tabs>
          <w:tab w:val="num" w:pos="2880"/>
        </w:tabs>
        <w:ind w:left="2880" w:hanging="360"/>
      </w:pPr>
      <w:rPr>
        <w:rFonts w:ascii="Symbol" w:hAnsi="Symbol" w:hint="default"/>
      </w:rPr>
    </w:lvl>
    <w:lvl w:ilvl="4" w:tplc="4B6CD254" w:tentative="1">
      <w:start w:val="1"/>
      <w:numFmt w:val="bullet"/>
      <w:lvlText w:val=""/>
      <w:lvlJc w:val="left"/>
      <w:pPr>
        <w:tabs>
          <w:tab w:val="num" w:pos="3600"/>
        </w:tabs>
        <w:ind w:left="3600" w:hanging="360"/>
      </w:pPr>
      <w:rPr>
        <w:rFonts w:ascii="Symbol" w:hAnsi="Symbol" w:hint="default"/>
      </w:rPr>
    </w:lvl>
    <w:lvl w:ilvl="5" w:tplc="904AFCAE" w:tentative="1">
      <w:start w:val="1"/>
      <w:numFmt w:val="bullet"/>
      <w:lvlText w:val=""/>
      <w:lvlJc w:val="left"/>
      <w:pPr>
        <w:tabs>
          <w:tab w:val="num" w:pos="4320"/>
        </w:tabs>
        <w:ind w:left="4320" w:hanging="360"/>
      </w:pPr>
      <w:rPr>
        <w:rFonts w:ascii="Symbol" w:hAnsi="Symbol" w:hint="default"/>
      </w:rPr>
    </w:lvl>
    <w:lvl w:ilvl="6" w:tplc="5680EE8C" w:tentative="1">
      <w:start w:val="1"/>
      <w:numFmt w:val="bullet"/>
      <w:lvlText w:val=""/>
      <w:lvlJc w:val="left"/>
      <w:pPr>
        <w:tabs>
          <w:tab w:val="num" w:pos="5040"/>
        </w:tabs>
        <w:ind w:left="5040" w:hanging="360"/>
      </w:pPr>
      <w:rPr>
        <w:rFonts w:ascii="Symbol" w:hAnsi="Symbol" w:hint="default"/>
      </w:rPr>
    </w:lvl>
    <w:lvl w:ilvl="7" w:tplc="17D8FCD6" w:tentative="1">
      <w:start w:val="1"/>
      <w:numFmt w:val="bullet"/>
      <w:lvlText w:val=""/>
      <w:lvlJc w:val="left"/>
      <w:pPr>
        <w:tabs>
          <w:tab w:val="num" w:pos="5760"/>
        </w:tabs>
        <w:ind w:left="5760" w:hanging="360"/>
      </w:pPr>
      <w:rPr>
        <w:rFonts w:ascii="Symbol" w:hAnsi="Symbol" w:hint="default"/>
      </w:rPr>
    </w:lvl>
    <w:lvl w:ilvl="8" w:tplc="497EFAF0" w:tentative="1">
      <w:start w:val="1"/>
      <w:numFmt w:val="bullet"/>
      <w:lvlText w:val=""/>
      <w:lvlJc w:val="left"/>
      <w:pPr>
        <w:tabs>
          <w:tab w:val="num" w:pos="6480"/>
        </w:tabs>
        <w:ind w:left="6480" w:hanging="360"/>
      </w:pPr>
      <w:rPr>
        <w:rFonts w:ascii="Symbol" w:hAnsi="Symbol" w:hint="default"/>
      </w:rPr>
    </w:lvl>
  </w:abstractNum>
  <w:abstractNum w:abstractNumId="79" w15:restartNumberingAfterBreak="0">
    <w:nsid w:val="7F7F004F"/>
    <w:multiLevelType w:val="hybridMultilevel"/>
    <w:tmpl w:val="1624AD74"/>
    <w:lvl w:ilvl="0" w:tplc="D186918E">
      <w:start w:val="1"/>
      <w:numFmt w:val="bullet"/>
      <w:lvlText w:val=""/>
      <w:lvlJc w:val="left"/>
      <w:pPr>
        <w:tabs>
          <w:tab w:val="num" w:pos="720"/>
        </w:tabs>
        <w:ind w:left="720" w:hanging="360"/>
      </w:pPr>
      <w:rPr>
        <w:rFonts w:ascii="Symbol" w:hAnsi="Symbol" w:hint="default"/>
      </w:rPr>
    </w:lvl>
    <w:lvl w:ilvl="1" w:tplc="696823E2" w:tentative="1">
      <w:start w:val="1"/>
      <w:numFmt w:val="bullet"/>
      <w:lvlText w:val=""/>
      <w:lvlJc w:val="left"/>
      <w:pPr>
        <w:tabs>
          <w:tab w:val="num" w:pos="1440"/>
        </w:tabs>
        <w:ind w:left="1440" w:hanging="360"/>
      </w:pPr>
      <w:rPr>
        <w:rFonts w:ascii="Symbol" w:hAnsi="Symbol" w:hint="default"/>
      </w:rPr>
    </w:lvl>
    <w:lvl w:ilvl="2" w:tplc="D8A272A2" w:tentative="1">
      <w:start w:val="1"/>
      <w:numFmt w:val="bullet"/>
      <w:lvlText w:val=""/>
      <w:lvlJc w:val="left"/>
      <w:pPr>
        <w:tabs>
          <w:tab w:val="num" w:pos="2160"/>
        </w:tabs>
        <w:ind w:left="2160" w:hanging="360"/>
      </w:pPr>
      <w:rPr>
        <w:rFonts w:ascii="Symbol" w:hAnsi="Symbol" w:hint="default"/>
      </w:rPr>
    </w:lvl>
    <w:lvl w:ilvl="3" w:tplc="111E2B16" w:tentative="1">
      <w:start w:val="1"/>
      <w:numFmt w:val="bullet"/>
      <w:lvlText w:val=""/>
      <w:lvlJc w:val="left"/>
      <w:pPr>
        <w:tabs>
          <w:tab w:val="num" w:pos="2880"/>
        </w:tabs>
        <w:ind w:left="2880" w:hanging="360"/>
      </w:pPr>
      <w:rPr>
        <w:rFonts w:ascii="Symbol" w:hAnsi="Symbol" w:hint="default"/>
      </w:rPr>
    </w:lvl>
    <w:lvl w:ilvl="4" w:tplc="35F68122" w:tentative="1">
      <w:start w:val="1"/>
      <w:numFmt w:val="bullet"/>
      <w:lvlText w:val=""/>
      <w:lvlJc w:val="left"/>
      <w:pPr>
        <w:tabs>
          <w:tab w:val="num" w:pos="3600"/>
        </w:tabs>
        <w:ind w:left="3600" w:hanging="360"/>
      </w:pPr>
      <w:rPr>
        <w:rFonts w:ascii="Symbol" w:hAnsi="Symbol" w:hint="default"/>
      </w:rPr>
    </w:lvl>
    <w:lvl w:ilvl="5" w:tplc="630AE422" w:tentative="1">
      <w:start w:val="1"/>
      <w:numFmt w:val="bullet"/>
      <w:lvlText w:val=""/>
      <w:lvlJc w:val="left"/>
      <w:pPr>
        <w:tabs>
          <w:tab w:val="num" w:pos="4320"/>
        </w:tabs>
        <w:ind w:left="4320" w:hanging="360"/>
      </w:pPr>
      <w:rPr>
        <w:rFonts w:ascii="Symbol" w:hAnsi="Symbol" w:hint="default"/>
      </w:rPr>
    </w:lvl>
    <w:lvl w:ilvl="6" w:tplc="684212C6" w:tentative="1">
      <w:start w:val="1"/>
      <w:numFmt w:val="bullet"/>
      <w:lvlText w:val=""/>
      <w:lvlJc w:val="left"/>
      <w:pPr>
        <w:tabs>
          <w:tab w:val="num" w:pos="5040"/>
        </w:tabs>
        <w:ind w:left="5040" w:hanging="360"/>
      </w:pPr>
      <w:rPr>
        <w:rFonts w:ascii="Symbol" w:hAnsi="Symbol" w:hint="default"/>
      </w:rPr>
    </w:lvl>
    <w:lvl w:ilvl="7" w:tplc="925AFFAE" w:tentative="1">
      <w:start w:val="1"/>
      <w:numFmt w:val="bullet"/>
      <w:lvlText w:val=""/>
      <w:lvlJc w:val="left"/>
      <w:pPr>
        <w:tabs>
          <w:tab w:val="num" w:pos="5760"/>
        </w:tabs>
        <w:ind w:left="5760" w:hanging="360"/>
      </w:pPr>
      <w:rPr>
        <w:rFonts w:ascii="Symbol" w:hAnsi="Symbol" w:hint="default"/>
      </w:rPr>
    </w:lvl>
    <w:lvl w:ilvl="8" w:tplc="83EA277E" w:tentative="1">
      <w:start w:val="1"/>
      <w:numFmt w:val="bullet"/>
      <w:lvlText w:val=""/>
      <w:lvlJc w:val="left"/>
      <w:pPr>
        <w:tabs>
          <w:tab w:val="num" w:pos="6480"/>
        </w:tabs>
        <w:ind w:left="6480" w:hanging="360"/>
      </w:pPr>
      <w:rPr>
        <w:rFonts w:ascii="Symbol" w:hAnsi="Symbol" w:hint="default"/>
      </w:rPr>
    </w:lvl>
  </w:abstractNum>
  <w:num w:numId="1" w16cid:durableId="1171750314">
    <w:abstractNumId w:val="69"/>
  </w:num>
  <w:num w:numId="2" w16cid:durableId="1906257259">
    <w:abstractNumId w:val="15"/>
  </w:num>
  <w:num w:numId="3" w16cid:durableId="1415275098">
    <w:abstractNumId w:val="58"/>
  </w:num>
  <w:num w:numId="4" w16cid:durableId="122429691">
    <w:abstractNumId w:val="41"/>
  </w:num>
  <w:num w:numId="5" w16cid:durableId="771702253">
    <w:abstractNumId w:val="12"/>
  </w:num>
  <w:num w:numId="6" w16cid:durableId="785390246">
    <w:abstractNumId w:val="42"/>
  </w:num>
  <w:num w:numId="7" w16cid:durableId="1263028514">
    <w:abstractNumId w:val="46"/>
  </w:num>
  <w:num w:numId="8" w16cid:durableId="1168711885">
    <w:abstractNumId w:val="13"/>
  </w:num>
  <w:num w:numId="9" w16cid:durableId="300967062">
    <w:abstractNumId w:val="14"/>
  </w:num>
  <w:num w:numId="10" w16cid:durableId="836964341">
    <w:abstractNumId w:val="40"/>
  </w:num>
  <w:num w:numId="11" w16cid:durableId="2127381825">
    <w:abstractNumId w:val="27"/>
  </w:num>
  <w:num w:numId="12" w16cid:durableId="2097286911">
    <w:abstractNumId w:val="52"/>
  </w:num>
  <w:num w:numId="13" w16cid:durableId="1350444386">
    <w:abstractNumId w:val="21"/>
  </w:num>
  <w:num w:numId="14" w16cid:durableId="1803841528">
    <w:abstractNumId w:val="11"/>
  </w:num>
  <w:num w:numId="15" w16cid:durableId="69742591">
    <w:abstractNumId w:val="49"/>
  </w:num>
  <w:num w:numId="16" w16cid:durableId="79911084">
    <w:abstractNumId w:val="43"/>
  </w:num>
  <w:num w:numId="17" w16cid:durableId="1733893333">
    <w:abstractNumId w:val="66"/>
  </w:num>
  <w:num w:numId="18" w16cid:durableId="1138261669">
    <w:abstractNumId w:val="72"/>
  </w:num>
  <w:num w:numId="19" w16cid:durableId="1811363861">
    <w:abstractNumId w:val="26"/>
  </w:num>
  <w:num w:numId="20" w16cid:durableId="168756039">
    <w:abstractNumId w:val="62"/>
  </w:num>
  <w:num w:numId="21" w16cid:durableId="852646912">
    <w:abstractNumId w:val="8"/>
  </w:num>
  <w:num w:numId="22" w16cid:durableId="336202150">
    <w:abstractNumId w:val="17"/>
  </w:num>
  <w:num w:numId="23" w16cid:durableId="698436677">
    <w:abstractNumId w:val="25"/>
  </w:num>
  <w:num w:numId="24" w16cid:durableId="1220751523">
    <w:abstractNumId w:val="1"/>
  </w:num>
  <w:num w:numId="25" w16cid:durableId="1512573627">
    <w:abstractNumId w:val="10"/>
  </w:num>
  <w:num w:numId="26" w16cid:durableId="464735643">
    <w:abstractNumId w:val="67"/>
  </w:num>
  <w:num w:numId="27" w16cid:durableId="686440733">
    <w:abstractNumId w:val="74"/>
  </w:num>
  <w:num w:numId="28" w16cid:durableId="629436324">
    <w:abstractNumId w:val="54"/>
  </w:num>
  <w:num w:numId="29" w16cid:durableId="1564637207">
    <w:abstractNumId w:val="38"/>
  </w:num>
  <w:num w:numId="30" w16cid:durableId="1726221134">
    <w:abstractNumId w:val="71"/>
  </w:num>
  <w:num w:numId="31" w16cid:durableId="1437561796">
    <w:abstractNumId w:val="60"/>
  </w:num>
  <w:num w:numId="32" w16cid:durableId="1488667280">
    <w:abstractNumId w:val="57"/>
  </w:num>
  <w:num w:numId="33" w16cid:durableId="391001455">
    <w:abstractNumId w:val="55"/>
  </w:num>
  <w:num w:numId="34" w16cid:durableId="1118715516">
    <w:abstractNumId w:val="76"/>
  </w:num>
  <w:num w:numId="35" w16cid:durableId="1373964054">
    <w:abstractNumId w:val="35"/>
  </w:num>
  <w:num w:numId="36" w16cid:durableId="2124959548">
    <w:abstractNumId w:val="28"/>
  </w:num>
  <w:num w:numId="37" w16cid:durableId="510531356">
    <w:abstractNumId w:val="39"/>
  </w:num>
  <w:num w:numId="38" w16cid:durableId="1516991108">
    <w:abstractNumId w:val="24"/>
  </w:num>
  <w:num w:numId="39" w16cid:durableId="1306471049">
    <w:abstractNumId w:val="6"/>
  </w:num>
  <w:num w:numId="40" w16cid:durableId="473333742">
    <w:abstractNumId w:val="45"/>
  </w:num>
  <w:num w:numId="41" w16cid:durableId="1401321732">
    <w:abstractNumId w:val="56"/>
  </w:num>
  <w:num w:numId="42" w16cid:durableId="2022930735">
    <w:abstractNumId w:val="2"/>
  </w:num>
  <w:num w:numId="43" w16cid:durableId="378436794">
    <w:abstractNumId w:val="37"/>
  </w:num>
  <w:num w:numId="44" w16cid:durableId="802043009">
    <w:abstractNumId w:val="47"/>
  </w:num>
  <w:num w:numId="45" w16cid:durableId="35743432">
    <w:abstractNumId w:val="48"/>
  </w:num>
  <w:num w:numId="46" w16cid:durableId="1420633550">
    <w:abstractNumId w:val="68"/>
  </w:num>
  <w:num w:numId="47" w16cid:durableId="1562016446">
    <w:abstractNumId w:val="20"/>
  </w:num>
  <w:num w:numId="48" w16cid:durableId="985553872">
    <w:abstractNumId w:val="16"/>
  </w:num>
  <w:num w:numId="49" w16cid:durableId="858199784">
    <w:abstractNumId w:val="44"/>
  </w:num>
  <w:num w:numId="50" w16cid:durableId="808520779">
    <w:abstractNumId w:val="9"/>
  </w:num>
  <w:num w:numId="51" w16cid:durableId="1507861398">
    <w:abstractNumId w:val="22"/>
  </w:num>
  <w:num w:numId="52" w16cid:durableId="438526717">
    <w:abstractNumId w:val="3"/>
  </w:num>
  <w:num w:numId="53" w16cid:durableId="2023507014">
    <w:abstractNumId w:val="53"/>
  </w:num>
  <w:num w:numId="54" w16cid:durableId="1544908283">
    <w:abstractNumId w:val="36"/>
  </w:num>
  <w:num w:numId="55" w16cid:durableId="1476482260">
    <w:abstractNumId w:val="23"/>
  </w:num>
  <w:num w:numId="56" w16cid:durableId="244455535">
    <w:abstractNumId w:val="31"/>
  </w:num>
  <w:num w:numId="57" w16cid:durableId="1239630034">
    <w:abstractNumId w:val="79"/>
  </w:num>
  <w:num w:numId="58" w16cid:durableId="420683896">
    <w:abstractNumId w:val="78"/>
  </w:num>
  <w:num w:numId="59" w16cid:durableId="385639477">
    <w:abstractNumId w:val="7"/>
  </w:num>
  <w:num w:numId="60" w16cid:durableId="542064863">
    <w:abstractNumId w:val="59"/>
  </w:num>
  <w:num w:numId="61" w16cid:durableId="220940995">
    <w:abstractNumId w:val="18"/>
  </w:num>
  <w:num w:numId="62" w16cid:durableId="590896803">
    <w:abstractNumId w:val="51"/>
  </w:num>
  <w:num w:numId="63" w16cid:durableId="19010305">
    <w:abstractNumId w:val="34"/>
  </w:num>
  <w:num w:numId="64" w16cid:durableId="296111057">
    <w:abstractNumId w:val="0"/>
  </w:num>
  <w:num w:numId="65" w16cid:durableId="1284926819">
    <w:abstractNumId w:val="29"/>
  </w:num>
  <w:num w:numId="66" w16cid:durableId="449737880">
    <w:abstractNumId w:val="32"/>
  </w:num>
  <w:num w:numId="67" w16cid:durableId="1184133012">
    <w:abstractNumId w:val="50"/>
  </w:num>
  <w:num w:numId="68" w16cid:durableId="854922814">
    <w:abstractNumId w:val="70"/>
  </w:num>
  <w:num w:numId="69" w16cid:durableId="2028604197">
    <w:abstractNumId w:val="63"/>
  </w:num>
  <w:num w:numId="70" w16cid:durableId="1056317973">
    <w:abstractNumId w:val="19"/>
  </w:num>
  <w:num w:numId="71" w16cid:durableId="781460833">
    <w:abstractNumId w:val="5"/>
  </w:num>
  <w:num w:numId="72" w16cid:durableId="1590037878">
    <w:abstractNumId w:val="30"/>
  </w:num>
  <w:num w:numId="73" w16cid:durableId="1718815945">
    <w:abstractNumId w:val="75"/>
  </w:num>
  <w:num w:numId="74" w16cid:durableId="588274117">
    <w:abstractNumId w:val="4"/>
  </w:num>
  <w:num w:numId="75" w16cid:durableId="1856772493">
    <w:abstractNumId w:val="73"/>
  </w:num>
  <w:num w:numId="76" w16cid:durableId="302581879">
    <w:abstractNumId w:val="77"/>
  </w:num>
  <w:num w:numId="77" w16cid:durableId="1544978037">
    <w:abstractNumId w:val="33"/>
  </w:num>
  <w:num w:numId="78" w16cid:durableId="40710553">
    <w:abstractNumId w:val="65"/>
  </w:num>
  <w:num w:numId="79" w16cid:durableId="515072832">
    <w:abstractNumId w:val="61"/>
  </w:num>
  <w:num w:numId="80" w16cid:durableId="1574655901">
    <w:abstractNumId w:val="6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AF5"/>
    <w:rsid w:val="00001AA3"/>
    <w:rsid w:val="0000690A"/>
    <w:rsid w:val="00006C8A"/>
    <w:rsid w:val="00040B33"/>
    <w:rsid w:val="00076EF4"/>
    <w:rsid w:val="00091E6B"/>
    <w:rsid w:val="00097709"/>
    <w:rsid w:val="00097D4E"/>
    <w:rsid w:val="000A76F7"/>
    <w:rsid w:val="000B1963"/>
    <w:rsid w:val="000C106D"/>
    <w:rsid w:val="000C4526"/>
    <w:rsid w:val="000C5AA1"/>
    <w:rsid w:val="000D56E9"/>
    <w:rsid w:val="000F593B"/>
    <w:rsid w:val="000F715C"/>
    <w:rsid w:val="001007AE"/>
    <w:rsid w:val="00107976"/>
    <w:rsid w:val="001102E0"/>
    <w:rsid w:val="001202C9"/>
    <w:rsid w:val="00120EB2"/>
    <w:rsid w:val="00123D03"/>
    <w:rsid w:val="00133FDD"/>
    <w:rsid w:val="00143BA1"/>
    <w:rsid w:val="00152302"/>
    <w:rsid w:val="00152997"/>
    <w:rsid w:val="001539A6"/>
    <w:rsid w:val="00160010"/>
    <w:rsid w:val="001718EB"/>
    <w:rsid w:val="00171C64"/>
    <w:rsid w:val="00175B77"/>
    <w:rsid w:val="0018358B"/>
    <w:rsid w:val="00185D4C"/>
    <w:rsid w:val="001B2C89"/>
    <w:rsid w:val="001B7AC4"/>
    <w:rsid w:val="001C1BDC"/>
    <w:rsid w:val="001C4636"/>
    <w:rsid w:val="001C520A"/>
    <w:rsid w:val="001D5B05"/>
    <w:rsid w:val="001E6FE0"/>
    <w:rsid w:val="001F4633"/>
    <w:rsid w:val="001F7345"/>
    <w:rsid w:val="001F7753"/>
    <w:rsid w:val="002003BD"/>
    <w:rsid w:val="0020104A"/>
    <w:rsid w:val="00202059"/>
    <w:rsid w:val="00204515"/>
    <w:rsid w:val="00210B2D"/>
    <w:rsid w:val="0021145A"/>
    <w:rsid w:val="00212EBD"/>
    <w:rsid w:val="00215023"/>
    <w:rsid w:val="00221477"/>
    <w:rsid w:val="00224ACB"/>
    <w:rsid w:val="00242820"/>
    <w:rsid w:val="00253220"/>
    <w:rsid w:val="00255EDF"/>
    <w:rsid w:val="002608D4"/>
    <w:rsid w:val="00262709"/>
    <w:rsid w:val="00264129"/>
    <w:rsid w:val="002829E6"/>
    <w:rsid w:val="00294CB9"/>
    <w:rsid w:val="002A387A"/>
    <w:rsid w:val="002A4546"/>
    <w:rsid w:val="002A5A3A"/>
    <w:rsid w:val="002C24EA"/>
    <w:rsid w:val="002D1FFD"/>
    <w:rsid w:val="002D6901"/>
    <w:rsid w:val="002E0A67"/>
    <w:rsid w:val="002E1C9D"/>
    <w:rsid w:val="002E29CD"/>
    <w:rsid w:val="002E358C"/>
    <w:rsid w:val="002E3FF7"/>
    <w:rsid w:val="002F6154"/>
    <w:rsid w:val="003003AE"/>
    <w:rsid w:val="00302621"/>
    <w:rsid w:val="00303E46"/>
    <w:rsid w:val="003051A6"/>
    <w:rsid w:val="003243E2"/>
    <w:rsid w:val="003342B2"/>
    <w:rsid w:val="00337351"/>
    <w:rsid w:val="0034168B"/>
    <w:rsid w:val="00344E05"/>
    <w:rsid w:val="003450A0"/>
    <w:rsid w:val="0034618D"/>
    <w:rsid w:val="00352965"/>
    <w:rsid w:val="003836C6"/>
    <w:rsid w:val="0039347C"/>
    <w:rsid w:val="00393691"/>
    <w:rsid w:val="003B21A1"/>
    <w:rsid w:val="003C7A29"/>
    <w:rsid w:val="003C7D21"/>
    <w:rsid w:val="003D4AC9"/>
    <w:rsid w:val="003D6D4E"/>
    <w:rsid w:val="0040298E"/>
    <w:rsid w:val="004057A6"/>
    <w:rsid w:val="00406C89"/>
    <w:rsid w:val="00426596"/>
    <w:rsid w:val="0043350B"/>
    <w:rsid w:val="00434B2C"/>
    <w:rsid w:val="00446685"/>
    <w:rsid w:val="00462567"/>
    <w:rsid w:val="00464361"/>
    <w:rsid w:val="00464FF9"/>
    <w:rsid w:val="004B0E4B"/>
    <w:rsid w:val="004B2AA7"/>
    <w:rsid w:val="004B5C7F"/>
    <w:rsid w:val="004C336F"/>
    <w:rsid w:val="004C5D1A"/>
    <w:rsid w:val="004D2D0C"/>
    <w:rsid w:val="004D53DC"/>
    <w:rsid w:val="004E602F"/>
    <w:rsid w:val="004E6F44"/>
    <w:rsid w:val="004E72EC"/>
    <w:rsid w:val="00502E53"/>
    <w:rsid w:val="0050318B"/>
    <w:rsid w:val="0052074B"/>
    <w:rsid w:val="00550AAC"/>
    <w:rsid w:val="00554039"/>
    <w:rsid w:val="005541D5"/>
    <w:rsid w:val="0056049E"/>
    <w:rsid w:val="00565685"/>
    <w:rsid w:val="00567658"/>
    <w:rsid w:val="0059327D"/>
    <w:rsid w:val="005939EE"/>
    <w:rsid w:val="00594CF3"/>
    <w:rsid w:val="005B6694"/>
    <w:rsid w:val="005C04C8"/>
    <w:rsid w:val="005C1EAB"/>
    <w:rsid w:val="005C3A9D"/>
    <w:rsid w:val="005D1FDD"/>
    <w:rsid w:val="005E2E21"/>
    <w:rsid w:val="005F33BB"/>
    <w:rsid w:val="005F4490"/>
    <w:rsid w:val="005F67F8"/>
    <w:rsid w:val="00623C5A"/>
    <w:rsid w:val="006251E8"/>
    <w:rsid w:val="00637D43"/>
    <w:rsid w:val="00640126"/>
    <w:rsid w:val="006453ED"/>
    <w:rsid w:val="0065251A"/>
    <w:rsid w:val="00661AF5"/>
    <w:rsid w:val="00671119"/>
    <w:rsid w:val="00676EA2"/>
    <w:rsid w:val="00681911"/>
    <w:rsid w:val="00693503"/>
    <w:rsid w:val="00693B70"/>
    <w:rsid w:val="006978E6"/>
    <w:rsid w:val="006B0C43"/>
    <w:rsid w:val="006B1712"/>
    <w:rsid w:val="006B1763"/>
    <w:rsid w:val="006B430B"/>
    <w:rsid w:val="006C2F4D"/>
    <w:rsid w:val="006C7E77"/>
    <w:rsid w:val="006D1B40"/>
    <w:rsid w:val="006D4C6B"/>
    <w:rsid w:val="006D5CB1"/>
    <w:rsid w:val="006E69B9"/>
    <w:rsid w:val="006E7463"/>
    <w:rsid w:val="006F33FA"/>
    <w:rsid w:val="006F4E32"/>
    <w:rsid w:val="00702679"/>
    <w:rsid w:val="00706A3F"/>
    <w:rsid w:val="00707D2D"/>
    <w:rsid w:val="0071417A"/>
    <w:rsid w:val="007171F3"/>
    <w:rsid w:val="00725631"/>
    <w:rsid w:val="007271EA"/>
    <w:rsid w:val="0073792E"/>
    <w:rsid w:val="00770227"/>
    <w:rsid w:val="007727F2"/>
    <w:rsid w:val="0078238A"/>
    <w:rsid w:val="00782597"/>
    <w:rsid w:val="00795B71"/>
    <w:rsid w:val="007A0E28"/>
    <w:rsid w:val="007A4B01"/>
    <w:rsid w:val="007B4C14"/>
    <w:rsid w:val="007C015D"/>
    <w:rsid w:val="007D157B"/>
    <w:rsid w:val="007D25AB"/>
    <w:rsid w:val="007E02B7"/>
    <w:rsid w:val="007F0C84"/>
    <w:rsid w:val="007F383B"/>
    <w:rsid w:val="007F715E"/>
    <w:rsid w:val="00810D1D"/>
    <w:rsid w:val="00816EEF"/>
    <w:rsid w:val="00817205"/>
    <w:rsid w:val="008219A8"/>
    <w:rsid w:val="00833E72"/>
    <w:rsid w:val="008409BD"/>
    <w:rsid w:val="008468D2"/>
    <w:rsid w:val="00851033"/>
    <w:rsid w:val="00854C83"/>
    <w:rsid w:val="00860057"/>
    <w:rsid w:val="00861499"/>
    <w:rsid w:val="00870FE7"/>
    <w:rsid w:val="0087773B"/>
    <w:rsid w:val="0089765E"/>
    <w:rsid w:val="008A17F0"/>
    <w:rsid w:val="008A7223"/>
    <w:rsid w:val="008B1C22"/>
    <w:rsid w:val="008B7C50"/>
    <w:rsid w:val="008B7D13"/>
    <w:rsid w:val="008E1C1B"/>
    <w:rsid w:val="008F0C85"/>
    <w:rsid w:val="008F1AE0"/>
    <w:rsid w:val="008F285C"/>
    <w:rsid w:val="008F427B"/>
    <w:rsid w:val="0090140B"/>
    <w:rsid w:val="00904C1F"/>
    <w:rsid w:val="009059DA"/>
    <w:rsid w:val="00913B1C"/>
    <w:rsid w:val="00932835"/>
    <w:rsid w:val="009505FA"/>
    <w:rsid w:val="009577FE"/>
    <w:rsid w:val="00964D79"/>
    <w:rsid w:val="00964DF9"/>
    <w:rsid w:val="00977484"/>
    <w:rsid w:val="00977B8C"/>
    <w:rsid w:val="009823C3"/>
    <w:rsid w:val="00982589"/>
    <w:rsid w:val="009935EB"/>
    <w:rsid w:val="009961B4"/>
    <w:rsid w:val="009A2A64"/>
    <w:rsid w:val="009A638C"/>
    <w:rsid w:val="009B089D"/>
    <w:rsid w:val="009B0D1C"/>
    <w:rsid w:val="009B4A27"/>
    <w:rsid w:val="009B5564"/>
    <w:rsid w:val="009B73DF"/>
    <w:rsid w:val="009D54C4"/>
    <w:rsid w:val="009E206E"/>
    <w:rsid w:val="009E219B"/>
    <w:rsid w:val="00A20BC1"/>
    <w:rsid w:val="00A21845"/>
    <w:rsid w:val="00A46BA0"/>
    <w:rsid w:val="00A51408"/>
    <w:rsid w:val="00A54628"/>
    <w:rsid w:val="00A55F40"/>
    <w:rsid w:val="00A75BF4"/>
    <w:rsid w:val="00A809DF"/>
    <w:rsid w:val="00AA531D"/>
    <w:rsid w:val="00AA6A7E"/>
    <w:rsid w:val="00AB5D95"/>
    <w:rsid w:val="00AC7021"/>
    <w:rsid w:val="00AD4244"/>
    <w:rsid w:val="00B030F8"/>
    <w:rsid w:val="00B0376F"/>
    <w:rsid w:val="00B03969"/>
    <w:rsid w:val="00B06EE0"/>
    <w:rsid w:val="00B105F7"/>
    <w:rsid w:val="00B147A2"/>
    <w:rsid w:val="00B33E38"/>
    <w:rsid w:val="00B33E57"/>
    <w:rsid w:val="00B36D00"/>
    <w:rsid w:val="00B40F2E"/>
    <w:rsid w:val="00B5475E"/>
    <w:rsid w:val="00B54D88"/>
    <w:rsid w:val="00B5778B"/>
    <w:rsid w:val="00B64F1C"/>
    <w:rsid w:val="00B666F6"/>
    <w:rsid w:val="00B72DAF"/>
    <w:rsid w:val="00B75595"/>
    <w:rsid w:val="00B82B78"/>
    <w:rsid w:val="00B96131"/>
    <w:rsid w:val="00B9791F"/>
    <w:rsid w:val="00BA2B84"/>
    <w:rsid w:val="00BC00A0"/>
    <w:rsid w:val="00BC6901"/>
    <w:rsid w:val="00BD4F5A"/>
    <w:rsid w:val="00BE05CC"/>
    <w:rsid w:val="00BE1CB9"/>
    <w:rsid w:val="00BE2063"/>
    <w:rsid w:val="00BE3AEC"/>
    <w:rsid w:val="00BE4A99"/>
    <w:rsid w:val="00BE4AA8"/>
    <w:rsid w:val="00C1592B"/>
    <w:rsid w:val="00C20969"/>
    <w:rsid w:val="00C21944"/>
    <w:rsid w:val="00C2329C"/>
    <w:rsid w:val="00C27E59"/>
    <w:rsid w:val="00C3682A"/>
    <w:rsid w:val="00C475E2"/>
    <w:rsid w:val="00C642F8"/>
    <w:rsid w:val="00C7261A"/>
    <w:rsid w:val="00C7658A"/>
    <w:rsid w:val="00C858D0"/>
    <w:rsid w:val="00C872B6"/>
    <w:rsid w:val="00C93329"/>
    <w:rsid w:val="00C97A46"/>
    <w:rsid w:val="00CA7067"/>
    <w:rsid w:val="00CB2C57"/>
    <w:rsid w:val="00CE3F26"/>
    <w:rsid w:val="00CE52E0"/>
    <w:rsid w:val="00CF260E"/>
    <w:rsid w:val="00D02FB4"/>
    <w:rsid w:val="00D060CF"/>
    <w:rsid w:val="00D134C6"/>
    <w:rsid w:val="00D139ED"/>
    <w:rsid w:val="00D234FD"/>
    <w:rsid w:val="00D26836"/>
    <w:rsid w:val="00D32AC1"/>
    <w:rsid w:val="00D32DF7"/>
    <w:rsid w:val="00D42524"/>
    <w:rsid w:val="00D465C8"/>
    <w:rsid w:val="00D546F9"/>
    <w:rsid w:val="00D60232"/>
    <w:rsid w:val="00D665EA"/>
    <w:rsid w:val="00D67DB7"/>
    <w:rsid w:val="00D821D6"/>
    <w:rsid w:val="00D927EF"/>
    <w:rsid w:val="00DC028B"/>
    <w:rsid w:val="00DC2E2B"/>
    <w:rsid w:val="00DC7132"/>
    <w:rsid w:val="00DD7D23"/>
    <w:rsid w:val="00DF3BD3"/>
    <w:rsid w:val="00DF67A2"/>
    <w:rsid w:val="00DF6899"/>
    <w:rsid w:val="00DF6F14"/>
    <w:rsid w:val="00DF756C"/>
    <w:rsid w:val="00DF7E15"/>
    <w:rsid w:val="00E020CA"/>
    <w:rsid w:val="00E0769E"/>
    <w:rsid w:val="00E10CC3"/>
    <w:rsid w:val="00E14461"/>
    <w:rsid w:val="00E236A5"/>
    <w:rsid w:val="00E2639A"/>
    <w:rsid w:val="00E430E1"/>
    <w:rsid w:val="00E432FD"/>
    <w:rsid w:val="00E503F8"/>
    <w:rsid w:val="00E63517"/>
    <w:rsid w:val="00E66DB5"/>
    <w:rsid w:val="00E678E8"/>
    <w:rsid w:val="00E769CB"/>
    <w:rsid w:val="00E84E62"/>
    <w:rsid w:val="00E85FC5"/>
    <w:rsid w:val="00EA3D65"/>
    <w:rsid w:val="00EC3ABB"/>
    <w:rsid w:val="00ED546B"/>
    <w:rsid w:val="00EE5177"/>
    <w:rsid w:val="00EF0322"/>
    <w:rsid w:val="00EF0C4A"/>
    <w:rsid w:val="00EF1E90"/>
    <w:rsid w:val="00EF68C0"/>
    <w:rsid w:val="00F00477"/>
    <w:rsid w:val="00F0116D"/>
    <w:rsid w:val="00F14946"/>
    <w:rsid w:val="00F25322"/>
    <w:rsid w:val="00F33669"/>
    <w:rsid w:val="00F377A7"/>
    <w:rsid w:val="00F423F0"/>
    <w:rsid w:val="00F6265D"/>
    <w:rsid w:val="00F654C0"/>
    <w:rsid w:val="00F672B2"/>
    <w:rsid w:val="00F77C11"/>
    <w:rsid w:val="00FA3F2F"/>
    <w:rsid w:val="00FB3474"/>
    <w:rsid w:val="00FB5D3E"/>
    <w:rsid w:val="00FD2C45"/>
    <w:rsid w:val="00FD6E7C"/>
    <w:rsid w:val="00F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5DC43"/>
  <w15:chartTrackingRefBased/>
  <w15:docId w15:val="{8A792040-FB4D-4F38-80AE-1ED7065AD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2A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2AC1"/>
    <w:rPr>
      <w:sz w:val="20"/>
      <w:szCs w:val="20"/>
    </w:rPr>
  </w:style>
  <w:style w:type="character" w:styleId="FootnoteReference">
    <w:name w:val="footnote reference"/>
    <w:basedOn w:val="DefaultParagraphFont"/>
    <w:uiPriority w:val="99"/>
    <w:semiHidden/>
    <w:unhideWhenUsed/>
    <w:rsid w:val="00D32AC1"/>
    <w:rPr>
      <w:vertAlign w:val="superscript"/>
    </w:rPr>
  </w:style>
  <w:style w:type="paragraph" w:styleId="ListParagraph">
    <w:name w:val="List Paragraph"/>
    <w:basedOn w:val="Normal"/>
    <w:uiPriority w:val="34"/>
    <w:qFormat/>
    <w:rsid w:val="00693B70"/>
    <w:pPr>
      <w:ind w:left="720"/>
      <w:contextualSpacing/>
    </w:pPr>
  </w:style>
  <w:style w:type="table" w:customStyle="1" w:styleId="TableGrid1">
    <w:name w:val="Table Grid1"/>
    <w:basedOn w:val="TableNormal"/>
    <w:next w:val="TableGrid"/>
    <w:uiPriority w:val="39"/>
    <w:rsid w:val="0078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608D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C22"/>
    <w:rPr>
      <w:sz w:val="16"/>
      <w:szCs w:val="16"/>
    </w:rPr>
  </w:style>
  <w:style w:type="paragraph" w:styleId="CommentText">
    <w:name w:val="annotation text"/>
    <w:basedOn w:val="Normal"/>
    <w:link w:val="CommentTextChar"/>
    <w:uiPriority w:val="99"/>
    <w:semiHidden/>
    <w:unhideWhenUsed/>
    <w:rsid w:val="008B1C22"/>
    <w:pPr>
      <w:spacing w:line="240" w:lineRule="auto"/>
    </w:pPr>
    <w:rPr>
      <w:sz w:val="20"/>
      <w:szCs w:val="20"/>
    </w:rPr>
  </w:style>
  <w:style w:type="character" w:customStyle="1" w:styleId="CommentTextChar">
    <w:name w:val="Comment Text Char"/>
    <w:basedOn w:val="DefaultParagraphFont"/>
    <w:link w:val="CommentText"/>
    <w:uiPriority w:val="99"/>
    <w:semiHidden/>
    <w:rsid w:val="008B1C22"/>
    <w:rPr>
      <w:sz w:val="20"/>
      <w:szCs w:val="20"/>
    </w:rPr>
  </w:style>
  <w:style w:type="paragraph" w:styleId="CommentSubject">
    <w:name w:val="annotation subject"/>
    <w:basedOn w:val="CommentText"/>
    <w:next w:val="CommentText"/>
    <w:link w:val="CommentSubjectChar"/>
    <w:uiPriority w:val="99"/>
    <w:semiHidden/>
    <w:unhideWhenUsed/>
    <w:rsid w:val="008B1C22"/>
    <w:rPr>
      <w:b/>
      <w:bCs/>
    </w:rPr>
  </w:style>
  <w:style w:type="character" w:customStyle="1" w:styleId="CommentSubjectChar">
    <w:name w:val="Comment Subject Char"/>
    <w:basedOn w:val="CommentTextChar"/>
    <w:link w:val="CommentSubject"/>
    <w:uiPriority w:val="99"/>
    <w:semiHidden/>
    <w:rsid w:val="008B1C22"/>
    <w:rPr>
      <w:b/>
      <w:bCs/>
      <w:sz w:val="20"/>
      <w:szCs w:val="20"/>
    </w:rPr>
  </w:style>
  <w:style w:type="paragraph" w:styleId="BalloonText">
    <w:name w:val="Balloon Text"/>
    <w:basedOn w:val="Normal"/>
    <w:link w:val="BalloonTextChar"/>
    <w:uiPriority w:val="99"/>
    <w:semiHidden/>
    <w:unhideWhenUsed/>
    <w:rsid w:val="008B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C22"/>
    <w:rPr>
      <w:rFonts w:ascii="Segoe UI" w:hAnsi="Segoe UI" w:cs="Segoe UI"/>
      <w:sz w:val="18"/>
      <w:szCs w:val="18"/>
    </w:rPr>
  </w:style>
  <w:style w:type="table" w:customStyle="1" w:styleId="TableGrid3">
    <w:name w:val="Table Grid3"/>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059DA"/>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05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3350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4668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14946"/>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D5B05"/>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5778B"/>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2194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C2F4D"/>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B7AC4"/>
    <w:pPr>
      <w:spacing w:after="0" w:line="240" w:lineRule="auto"/>
    </w:pPr>
    <w:rPr>
      <w:rFonts w:ascii="Comic Sans MS" w:hAnsi="Comic Sans MS"/>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C028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659">
      <w:bodyDiv w:val="1"/>
      <w:marLeft w:val="0"/>
      <w:marRight w:val="0"/>
      <w:marTop w:val="0"/>
      <w:marBottom w:val="0"/>
      <w:divBdr>
        <w:top w:val="none" w:sz="0" w:space="0" w:color="auto"/>
        <w:left w:val="none" w:sz="0" w:space="0" w:color="auto"/>
        <w:bottom w:val="none" w:sz="0" w:space="0" w:color="auto"/>
        <w:right w:val="none" w:sz="0" w:space="0" w:color="auto"/>
      </w:divBdr>
      <w:divsChild>
        <w:div w:id="1538620907">
          <w:marLeft w:val="547"/>
          <w:marRight w:val="0"/>
          <w:marTop w:val="0"/>
          <w:marBottom w:val="0"/>
          <w:divBdr>
            <w:top w:val="none" w:sz="0" w:space="0" w:color="auto"/>
            <w:left w:val="none" w:sz="0" w:space="0" w:color="auto"/>
            <w:bottom w:val="none" w:sz="0" w:space="0" w:color="auto"/>
            <w:right w:val="none" w:sz="0" w:space="0" w:color="auto"/>
          </w:divBdr>
        </w:div>
        <w:div w:id="1344211779">
          <w:marLeft w:val="547"/>
          <w:marRight w:val="0"/>
          <w:marTop w:val="0"/>
          <w:marBottom w:val="0"/>
          <w:divBdr>
            <w:top w:val="none" w:sz="0" w:space="0" w:color="auto"/>
            <w:left w:val="none" w:sz="0" w:space="0" w:color="auto"/>
            <w:bottom w:val="none" w:sz="0" w:space="0" w:color="auto"/>
            <w:right w:val="none" w:sz="0" w:space="0" w:color="auto"/>
          </w:divBdr>
        </w:div>
        <w:div w:id="811292115">
          <w:marLeft w:val="547"/>
          <w:marRight w:val="0"/>
          <w:marTop w:val="0"/>
          <w:marBottom w:val="0"/>
          <w:divBdr>
            <w:top w:val="none" w:sz="0" w:space="0" w:color="auto"/>
            <w:left w:val="none" w:sz="0" w:space="0" w:color="auto"/>
            <w:bottom w:val="none" w:sz="0" w:space="0" w:color="auto"/>
            <w:right w:val="none" w:sz="0" w:space="0" w:color="auto"/>
          </w:divBdr>
        </w:div>
        <w:div w:id="615910774">
          <w:marLeft w:val="547"/>
          <w:marRight w:val="0"/>
          <w:marTop w:val="0"/>
          <w:marBottom w:val="0"/>
          <w:divBdr>
            <w:top w:val="none" w:sz="0" w:space="0" w:color="auto"/>
            <w:left w:val="none" w:sz="0" w:space="0" w:color="auto"/>
            <w:bottom w:val="none" w:sz="0" w:space="0" w:color="auto"/>
            <w:right w:val="none" w:sz="0" w:space="0" w:color="auto"/>
          </w:divBdr>
        </w:div>
      </w:divsChild>
    </w:div>
    <w:div w:id="30765782">
      <w:bodyDiv w:val="1"/>
      <w:marLeft w:val="0"/>
      <w:marRight w:val="0"/>
      <w:marTop w:val="0"/>
      <w:marBottom w:val="0"/>
      <w:divBdr>
        <w:top w:val="none" w:sz="0" w:space="0" w:color="auto"/>
        <w:left w:val="none" w:sz="0" w:space="0" w:color="auto"/>
        <w:bottom w:val="none" w:sz="0" w:space="0" w:color="auto"/>
        <w:right w:val="none" w:sz="0" w:space="0" w:color="auto"/>
      </w:divBdr>
    </w:div>
    <w:div w:id="65537008">
      <w:bodyDiv w:val="1"/>
      <w:marLeft w:val="0"/>
      <w:marRight w:val="0"/>
      <w:marTop w:val="0"/>
      <w:marBottom w:val="0"/>
      <w:divBdr>
        <w:top w:val="none" w:sz="0" w:space="0" w:color="auto"/>
        <w:left w:val="none" w:sz="0" w:space="0" w:color="auto"/>
        <w:bottom w:val="none" w:sz="0" w:space="0" w:color="auto"/>
        <w:right w:val="none" w:sz="0" w:space="0" w:color="auto"/>
      </w:divBdr>
    </w:div>
    <w:div w:id="108473669">
      <w:bodyDiv w:val="1"/>
      <w:marLeft w:val="0"/>
      <w:marRight w:val="0"/>
      <w:marTop w:val="0"/>
      <w:marBottom w:val="0"/>
      <w:divBdr>
        <w:top w:val="none" w:sz="0" w:space="0" w:color="auto"/>
        <w:left w:val="none" w:sz="0" w:space="0" w:color="auto"/>
        <w:bottom w:val="none" w:sz="0" w:space="0" w:color="auto"/>
        <w:right w:val="none" w:sz="0" w:space="0" w:color="auto"/>
      </w:divBdr>
      <w:divsChild>
        <w:div w:id="139929936">
          <w:marLeft w:val="547"/>
          <w:marRight w:val="0"/>
          <w:marTop w:val="0"/>
          <w:marBottom w:val="0"/>
          <w:divBdr>
            <w:top w:val="none" w:sz="0" w:space="0" w:color="auto"/>
            <w:left w:val="none" w:sz="0" w:space="0" w:color="auto"/>
            <w:bottom w:val="none" w:sz="0" w:space="0" w:color="auto"/>
            <w:right w:val="none" w:sz="0" w:space="0" w:color="auto"/>
          </w:divBdr>
        </w:div>
        <w:div w:id="1121680090">
          <w:marLeft w:val="547"/>
          <w:marRight w:val="0"/>
          <w:marTop w:val="0"/>
          <w:marBottom w:val="0"/>
          <w:divBdr>
            <w:top w:val="none" w:sz="0" w:space="0" w:color="auto"/>
            <w:left w:val="none" w:sz="0" w:space="0" w:color="auto"/>
            <w:bottom w:val="none" w:sz="0" w:space="0" w:color="auto"/>
            <w:right w:val="none" w:sz="0" w:space="0" w:color="auto"/>
          </w:divBdr>
        </w:div>
        <w:div w:id="454255096">
          <w:marLeft w:val="547"/>
          <w:marRight w:val="0"/>
          <w:marTop w:val="0"/>
          <w:marBottom w:val="0"/>
          <w:divBdr>
            <w:top w:val="none" w:sz="0" w:space="0" w:color="auto"/>
            <w:left w:val="none" w:sz="0" w:space="0" w:color="auto"/>
            <w:bottom w:val="none" w:sz="0" w:space="0" w:color="auto"/>
            <w:right w:val="none" w:sz="0" w:space="0" w:color="auto"/>
          </w:divBdr>
        </w:div>
      </w:divsChild>
    </w:div>
    <w:div w:id="111290849">
      <w:bodyDiv w:val="1"/>
      <w:marLeft w:val="0"/>
      <w:marRight w:val="0"/>
      <w:marTop w:val="0"/>
      <w:marBottom w:val="0"/>
      <w:divBdr>
        <w:top w:val="none" w:sz="0" w:space="0" w:color="auto"/>
        <w:left w:val="none" w:sz="0" w:space="0" w:color="auto"/>
        <w:bottom w:val="none" w:sz="0" w:space="0" w:color="auto"/>
        <w:right w:val="none" w:sz="0" w:space="0" w:color="auto"/>
      </w:divBdr>
      <w:divsChild>
        <w:div w:id="90778367">
          <w:marLeft w:val="547"/>
          <w:marRight w:val="0"/>
          <w:marTop w:val="0"/>
          <w:marBottom w:val="60"/>
          <w:divBdr>
            <w:top w:val="none" w:sz="0" w:space="0" w:color="auto"/>
            <w:left w:val="none" w:sz="0" w:space="0" w:color="auto"/>
            <w:bottom w:val="none" w:sz="0" w:space="0" w:color="auto"/>
            <w:right w:val="none" w:sz="0" w:space="0" w:color="auto"/>
          </w:divBdr>
        </w:div>
        <w:div w:id="2144498243">
          <w:marLeft w:val="547"/>
          <w:marRight w:val="0"/>
          <w:marTop w:val="0"/>
          <w:marBottom w:val="60"/>
          <w:divBdr>
            <w:top w:val="none" w:sz="0" w:space="0" w:color="auto"/>
            <w:left w:val="none" w:sz="0" w:space="0" w:color="auto"/>
            <w:bottom w:val="none" w:sz="0" w:space="0" w:color="auto"/>
            <w:right w:val="none" w:sz="0" w:space="0" w:color="auto"/>
          </w:divBdr>
        </w:div>
        <w:div w:id="1158158136">
          <w:marLeft w:val="547"/>
          <w:marRight w:val="0"/>
          <w:marTop w:val="0"/>
          <w:marBottom w:val="60"/>
          <w:divBdr>
            <w:top w:val="none" w:sz="0" w:space="0" w:color="auto"/>
            <w:left w:val="none" w:sz="0" w:space="0" w:color="auto"/>
            <w:bottom w:val="none" w:sz="0" w:space="0" w:color="auto"/>
            <w:right w:val="none" w:sz="0" w:space="0" w:color="auto"/>
          </w:divBdr>
        </w:div>
        <w:div w:id="82072816">
          <w:marLeft w:val="547"/>
          <w:marRight w:val="0"/>
          <w:marTop w:val="0"/>
          <w:marBottom w:val="60"/>
          <w:divBdr>
            <w:top w:val="none" w:sz="0" w:space="0" w:color="auto"/>
            <w:left w:val="none" w:sz="0" w:space="0" w:color="auto"/>
            <w:bottom w:val="none" w:sz="0" w:space="0" w:color="auto"/>
            <w:right w:val="none" w:sz="0" w:space="0" w:color="auto"/>
          </w:divBdr>
        </w:div>
        <w:div w:id="917518618">
          <w:marLeft w:val="547"/>
          <w:marRight w:val="0"/>
          <w:marTop w:val="0"/>
          <w:marBottom w:val="60"/>
          <w:divBdr>
            <w:top w:val="none" w:sz="0" w:space="0" w:color="auto"/>
            <w:left w:val="none" w:sz="0" w:space="0" w:color="auto"/>
            <w:bottom w:val="none" w:sz="0" w:space="0" w:color="auto"/>
            <w:right w:val="none" w:sz="0" w:space="0" w:color="auto"/>
          </w:divBdr>
        </w:div>
        <w:div w:id="1220240230">
          <w:marLeft w:val="547"/>
          <w:marRight w:val="0"/>
          <w:marTop w:val="0"/>
          <w:marBottom w:val="60"/>
          <w:divBdr>
            <w:top w:val="none" w:sz="0" w:space="0" w:color="auto"/>
            <w:left w:val="none" w:sz="0" w:space="0" w:color="auto"/>
            <w:bottom w:val="none" w:sz="0" w:space="0" w:color="auto"/>
            <w:right w:val="none" w:sz="0" w:space="0" w:color="auto"/>
          </w:divBdr>
        </w:div>
        <w:div w:id="1805081260">
          <w:marLeft w:val="547"/>
          <w:marRight w:val="0"/>
          <w:marTop w:val="0"/>
          <w:marBottom w:val="60"/>
          <w:divBdr>
            <w:top w:val="none" w:sz="0" w:space="0" w:color="auto"/>
            <w:left w:val="none" w:sz="0" w:space="0" w:color="auto"/>
            <w:bottom w:val="none" w:sz="0" w:space="0" w:color="auto"/>
            <w:right w:val="none" w:sz="0" w:space="0" w:color="auto"/>
          </w:divBdr>
        </w:div>
        <w:div w:id="450056782">
          <w:marLeft w:val="547"/>
          <w:marRight w:val="0"/>
          <w:marTop w:val="0"/>
          <w:marBottom w:val="60"/>
          <w:divBdr>
            <w:top w:val="none" w:sz="0" w:space="0" w:color="auto"/>
            <w:left w:val="none" w:sz="0" w:space="0" w:color="auto"/>
            <w:bottom w:val="none" w:sz="0" w:space="0" w:color="auto"/>
            <w:right w:val="none" w:sz="0" w:space="0" w:color="auto"/>
          </w:divBdr>
        </w:div>
        <w:div w:id="987589175">
          <w:marLeft w:val="547"/>
          <w:marRight w:val="0"/>
          <w:marTop w:val="0"/>
          <w:marBottom w:val="60"/>
          <w:divBdr>
            <w:top w:val="none" w:sz="0" w:space="0" w:color="auto"/>
            <w:left w:val="none" w:sz="0" w:space="0" w:color="auto"/>
            <w:bottom w:val="none" w:sz="0" w:space="0" w:color="auto"/>
            <w:right w:val="none" w:sz="0" w:space="0" w:color="auto"/>
          </w:divBdr>
        </w:div>
      </w:divsChild>
    </w:div>
    <w:div w:id="127941421">
      <w:bodyDiv w:val="1"/>
      <w:marLeft w:val="0"/>
      <w:marRight w:val="0"/>
      <w:marTop w:val="0"/>
      <w:marBottom w:val="0"/>
      <w:divBdr>
        <w:top w:val="none" w:sz="0" w:space="0" w:color="auto"/>
        <w:left w:val="none" w:sz="0" w:space="0" w:color="auto"/>
        <w:bottom w:val="none" w:sz="0" w:space="0" w:color="auto"/>
        <w:right w:val="none" w:sz="0" w:space="0" w:color="auto"/>
      </w:divBdr>
    </w:div>
    <w:div w:id="246185484">
      <w:bodyDiv w:val="1"/>
      <w:marLeft w:val="0"/>
      <w:marRight w:val="0"/>
      <w:marTop w:val="0"/>
      <w:marBottom w:val="0"/>
      <w:divBdr>
        <w:top w:val="none" w:sz="0" w:space="0" w:color="auto"/>
        <w:left w:val="none" w:sz="0" w:space="0" w:color="auto"/>
        <w:bottom w:val="none" w:sz="0" w:space="0" w:color="auto"/>
        <w:right w:val="none" w:sz="0" w:space="0" w:color="auto"/>
      </w:divBdr>
    </w:div>
    <w:div w:id="300695026">
      <w:bodyDiv w:val="1"/>
      <w:marLeft w:val="0"/>
      <w:marRight w:val="0"/>
      <w:marTop w:val="0"/>
      <w:marBottom w:val="0"/>
      <w:divBdr>
        <w:top w:val="none" w:sz="0" w:space="0" w:color="auto"/>
        <w:left w:val="none" w:sz="0" w:space="0" w:color="auto"/>
        <w:bottom w:val="none" w:sz="0" w:space="0" w:color="auto"/>
        <w:right w:val="none" w:sz="0" w:space="0" w:color="auto"/>
      </w:divBdr>
    </w:div>
    <w:div w:id="327292712">
      <w:bodyDiv w:val="1"/>
      <w:marLeft w:val="0"/>
      <w:marRight w:val="0"/>
      <w:marTop w:val="0"/>
      <w:marBottom w:val="0"/>
      <w:divBdr>
        <w:top w:val="none" w:sz="0" w:space="0" w:color="auto"/>
        <w:left w:val="none" w:sz="0" w:space="0" w:color="auto"/>
        <w:bottom w:val="none" w:sz="0" w:space="0" w:color="auto"/>
        <w:right w:val="none" w:sz="0" w:space="0" w:color="auto"/>
      </w:divBdr>
    </w:div>
    <w:div w:id="399522819">
      <w:bodyDiv w:val="1"/>
      <w:marLeft w:val="0"/>
      <w:marRight w:val="0"/>
      <w:marTop w:val="0"/>
      <w:marBottom w:val="0"/>
      <w:divBdr>
        <w:top w:val="none" w:sz="0" w:space="0" w:color="auto"/>
        <w:left w:val="none" w:sz="0" w:space="0" w:color="auto"/>
        <w:bottom w:val="none" w:sz="0" w:space="0" w:color="auto"/>
        <w:right w:val="none" w:sz="0" w:space="0" w:color="auto"/>
      </w:divBdr>
      <w:divsChild>
        <w:div w:id="1749576340">
          <w:marLeft w:val="547"/>
          <w:marRight w:val="0"/>
          <w:marTop w:val="0"/>
          <w:marBottom w:val="0"/>
          <w:divBdr>
            <w:top w:val="none" w:sz="0" w:space="0" w:color="auto"/>
            <w:left w:val="none" w:sz="0" w:space="0" w:color="auto"/>
            <w:bottom w:val="none" w:sz="0" w:space="0" w:color="auto"/>
            <w:right w:val="none" w:sz="0" w:space="0" w:color="auto"/>
          </w:divBdr>
        </w:div>
        <w:div w:id="232011052">
          <w:marLeft w:val="547"/>
          <w:marRight w:val="0"/>
          <w:marTop w:val="0"/>
          <w:marBottom w:val="0"/>
          <w:divBdr>
            <w:top w:val="none" w:sz="0" w:space="0" w:color="auto"/>
            <w:left w:val="none" w:sz="0" w:space="0" w:color="auto"/>
            <w:bottom w:val="none" w:sz="0" w:space="0" w:color="auto"/>
            <w:right w:val="none" w:sz="0" w:space="0" w:color="auto"/>
          </w:divBdr>
        </w:div>
        <w:div w:id="9993052">
          <w:marLeft w:val="547"/>
          <w:marRight w:val="0"/>
          <w:marTop w:val="0"/>
          <w:marBottom w:val="0"/>
          <w:divBdr>
            <w:top w:val="none" w:sz="0" w:space="0" w:color="auto"/>
            <w:left w:val="none" w:sz="0" w:space="0" w:color="auto"/>
            <w:bottom w:val="none" w:sz="0" w:space="0" w:color="auto"/>
            <w:right w:val="none" w:sz="0" w:space="0" w:color="auto"/>
          </w:divBdr>
        </w:div>
        <w:div w:id="1402865945">
          <w:marLeft w:val="547"/>
          <w:marRight w:val="0"/>
          <w:marTop w:val="0"/>
          <w:marBottom w:val="0"/>
          <w:divBdr>
            <w:top w:val="none" w:sz="0" w:space="0" w:color="auto"/>
            <w:left w:val="none" w:sz="0" w:space="0" w:color="auto"/>
            <w:bottom w:val="none" w:sz="0" w:space="0" w:color="auto"/>
            <w:right w:val="none" w:sz="0" w:space="0" w:color="auto"/>
          </w:divBdr>
        </w:div>
        <w:div w:id="1506049787">
          <w:marLeft w:val="547"/>
          <w:marRight w:val="0"/>
          <w:marTop w:val="0"/>
          <w:marBottom w:val="0"/>
          <w:divBdr>
            <w:top w:val="none" w:sz="0" w:space="0" w:color="auto"/>
            <w:left w:val="none" w:sz="0" w:space="0" w:color="auto"/>
            <w:bottom w:val="none" w:sz="0" w:space="0" w:color="auto"/>
            <w:right w:val="none" w:sz="0" w:space="0" w:color="auto"/>
          </w:divBdr>
        </w:div>
        <w:div w:id="670911793">
          <w:marLeft w:val="547"/>
          <w:marRight w:val="0"/>
          <w:marTop w:val="0"/>
          <w:marBottom w:val="0"/>
          <w:divBdr>
            <w:top w:val="none" w:sz="0" w:space="0" w:color="auto"/>
            <w:left w:val="none" w:sz="0" w:space="0" w:color="auto"/>
            <w:bottom w:val="none" w:sz="0" w:space="0" w:color="auto"/>
            <w:right w:val="none" w:sz="0" w:space="0" w:color="auto"/>
          </w:divBdr>
        </w:div>
        <w:div w:id="1606302880">
          <w:marLeft w:val="547"/>
          <w:marRight w:val="0"/>
          <w:marTop w:val="0"/>
          <w:marBottom w:val="0"/>
          <w:divBdr>
            <w:top w:val="none" w:sz="0" w:space="0" w:color="auto"/>
            <w:left w:val="none" w:sz="0" w:space="0" w:color="auto"/>
            <w:bottom w:val="none" w:sz="0" w:space="0" w:color="auto"/>
            <w:right w:val="none" w:sz="0" w:space="0" w:color="auto"/>
          </w:divBdr>
        </w:div>
        <w:div w:id="514810757">
          <w:marLeft w:val="547"/>
          <w:marRight w:val="0"/>
          <w:marTop w:val="0"/>
          <w:marBottom w:val="0"/>
          <w:divBdr>
            <w:top w:val="none" w:sz="0" w:space="0" w:color="auto"/>
            <w:left w:val="none" w:sz="0" w:space="0" w:color="auto"/>
            <w:bottom w:val="none" w:sz="0" w:space="0" w:color="auto"/>
            <w:right w:val="none" w:sz="0" w:space="0" w:color="auto"/>
          </w:divBdr>
        </w:div>
        <w:div w:id="1931890276">
          <w:marLeft w:val="547"/>
          <w:marRight w:val="0"/>
          <w:marTop w:val="0"/>
          <w:marBottom w:val="0"/>
          <w:divBdr>
            <w:top w:val="none" w:sz="0" w:space="0" w:color="auto"/>
            <w:left w:val="none" w:sz="0" w:space="0" w:color="auto"/>
            <w:bottom w:val="none" w:sz="0" w:space="0" w:color="auto"/>
            <w:right w:val="none" w:sz="0" w:space="0" w:color="auto"/>
          </w:divBdr>
        </w:div>
        <w:div w:id="919410677">
          <w:marLeft w:val="547"/>
          <w:marRight w:val="0"/>
          <w:marTop w:val="0"/>
          <w:marBottom w:val="0"/>
          <w:divBdr>
            <w:top w:val="none" w:sz="0" w:space="0" w:color="auto"/>
            <w:left w:val="none" w:sz="0" w:space="0" w:color="auto"/>
            <w:bottom w:val="none" w:sz="0" w:space="0" w:color="auto"/>
            <w:right w:val="none" w:sz="0" w:space="0" w:color="auto"/>
          </w:divBdr>
        </w:div>
        <w:div w:id="1355957552">
          <w:marLeft w:val="547"/>
          <w:marRight w:val="0"/>
          <w:marTop w:val="0"/>
          <w:marBottom w:val="0"/>
          <w:divBdr>
            <w:top w:val="none" w:sz="0" w:space="0" w:color="auto"/>
            <w:left w:val="none" w:sz="0" w:space="0" w:color="auto"/>
            <w:bottom w:val="none" w:sz="0" w:space="0" w:color="auto"/>
            <w:right w:val="none" w:sz="0" w:space="0" w:color="auto"/>
          </w:divBdr>
        </w:div>
        <w:div w:id="97913073">
          <w:marLeft w:val="547"/>
          <w:marRight w:val="0"/>
          <w:marTop w:val="0"/>
          <w:marBottom w:val="200"/>
          <w:divBdr>
            <w:top w:val="none" w:sz="0" w:space="0" w:color="auto"/>
            <w:left w:val="none" w:sz="0" w:space="0" w:color="auto"/>
            <w:bottom w:val="none" w:sz="0" w:space="0" w:color="auto"/>
            <w:right w:val="none" w:sz="0" w:space="0" w:color="auto"/>
          </w:divBdr>
        </w:div>
      </w:divsChild>
    </w:div>
    <w:div w:id="486015143">
      <w:bodyDiv w:val="1"/>
      <w:marLeft w:val="0"/>
      <w:marRight w:val="0"/>
      <w:marTop w:val="0"/>
      <w:marBottom w:val="0"/>
      <w:divBdr>
        <w:top w:val="none" w:sz="0" w:space="0" w:color="auto"/>
        <w:left w:val="none" w:sz="0" w:space="0" w:color="auto"/>
        <w:bottom w:val="none" w:sz="0" w:space="0" w:color="auto"/>
        <w:right w:val="none" w:sz="0" w:space="0" w:color="auto"/>
      </w:divBdr>
      <w:divsChild>
        <w:div w:id="1682506967">
          <w:marLeft w:val="547"/>
          <w:marRight w:val="0"/>
          <w:marTop w:val="0"/>
          <w:marBottom w:val="0"/>
          <w:divBdr>
            <w:top w:val="none" w:sz="0" w:space="0" w:color="auto"/>
            <w:left w:val="none" w:sz="0" w:space="0" w:color="auto"/>
            <w:bottom w:val="none" w:sz="0" w:space="0" w:color="auto"/>
            <w:right w:val="none" w:sz="0" w:space="0" w:color="auto"/>
          </w:divBdr>
        </w:div>
        <w:div w:id="676885640">
          <w:marLeft w:val="547"/>
          <w:marRight w:val="0"/>
          <w:marTop w:val="0"/>
          <w:marBottom w:val="0"/>
          <w:divBdr>
            <w:top w:val="none" w:sz="0" w:space="0" w:color="auto"/>
            <w:left w:val="none" w:sz="0" w:space="0" w:color="auto"/>
            <w:bottom w:val="none" w:sz="0" w:space="0" w:color="auto"/>
            <w:right w:val="none" w:sz="0" w:space="0" w:color="auto"/>
          </w:divBdr>
        </w:div>
        <w:div w:id="368800803">
          <w:marLeft w:val="547"/>
          <w:marRight w:val="0"/>
          <w:marTop w:val="0"/>
          <w:marBottom w:val="0"/>
          <w:divBdr>
            <w:top w:val="none" w:sz="0" w:space="0" w:color="auto"/>
            <w:left w:val="none" w:sz="0" w:space="0" w:color="auto"/>
            <w:bottom w:val="none" w:sz="0" w:space="0" w:color="auto"/>
            <w:right w:val="none" w:sz="0" w:space="0" w:color="auto"/>
          </w:divBdr>
        </w:div>
      </w:divsChild>
    </w:div>
    <w:div w:id="525756738">
      <w:bodyDiv w:val="1"/>
      <w:marLeft w:val="0"/>
      <w:marRight w:val="0"/>
      <w:marTop w:val="0"/>
      <w:marBottom w:val="0"/>
      <w:divBdr>
        <w:top w:val="none" w:sz="0" w:space="0" w:color="auto"/>
        <w:left w:val="none" w:sz="0" w:space="0" w:color="auto"/>
        <w:bottom w:val="none" w:sz="0" w:space="0" w:color="auto"/>
        <w:right w:val="none" w:sz="0" w:space="0" w:color="auto"/>
      </w:divBdr>
      <w:divsChild>
        <w:div w:id="690841051">
          <w:marLeft w:val="547"/>
          <w:marRight w:val="0"/>
          <w:marTop w:val="0"/>
          <w:marBottom w:val="0"/>
          <w:divBdr>
            <w:top w:val="none" w:sz="0" w:space="0" w:color="auto"/>
            <w:left w:val="none" w:sz="0" w:space="0" w:color="auto"/>
            <w:bottom w:val="none" w:sz="0" w:space="0" w:color="auto"/>
            <w:right w:val="none" w:sz="0" w:space="0" w:color="auto"/>
          </w:divBdr>
        </w:div>
        <w:div w:id="1826777926">
          <w:marLeft w:val="547"/>
          <w:marRight w:val="0"/>
          <w:marTop w:val="0"/>
          <w:marBottom w:val="0"/>
          <w:divBdr>
            <w:top w:val="none" w:sz="0" w:space="0" w:color="auto"/>
            <w:left w:val="none" w:sz="0" w:space="0" w:color="auto"/>
            <w:bottom w:val="none" w:sz="0" w:space="0" w:color="auto"/>
            <w:right w:val="none" w:sz="0" w:space="0" w:color="auto"/>
          </w:divBdr>
        </w:div>
        <w:div w:id="2121098553">
          <w:marLeft w:val="547"/>
          <w:marRight w:val="0"/>
          <w:marTop w:val="0"/>
          <w:marBottom w:val="0"/>
          <w:divBdr>
            <w:top w:val="none" w:sz="0" w:space="0" w:color="auto"/>
            <w:left w:val="none" w:sz="0" w:space="0" w:color="auto"/>
            <w:bottom w:val="none" w:sz="0" w:space="0" w:color="auto"/>
            <w:right w:val="none" w:sz="0" w:space="0" w:color="auto"/>
          </w:divBdr>
        </w:div>
        <w:div w:id="1389525039">
          <w:marLeft w:val="547"/>
          <w:marRight w:val="0"/>
          <w:marTop w:val="0"/>
          <w:marBottom w:val="0"/>
          <w:divBdr>
            <w:top w:val="none" w:sz="0" w:space="0" w:color="auto"/>
            <w:left w:val="none" w:sz="0" w:space="0" w:color="auto"/>
            <w:bottom w:val="none" w:sz="0" w:space="0" w:color="auto"/>
            <w:right w:val="none" w:sz="0" w:space="0" w:color="auto"/>
          </w:divBdr>
        </w:div>
      </w:divsChild>
    </w:div>
    <w:div w:id="548078849">
      <w:bodyDiv w:val="1"/>
      <w:marLeft w:val="0"/>
      <w:marRight w:val="0"/>
      <w:marTop w:val="0"/>
      <w:marBottom w:val="0"/>
      <w:divBdr>
        <w:top w:val="none" w:sz="0" w:space="0" w:color="auto"/>
        <w:left w:val="none" w:sz="0" w:space="0" w:color="auto"/>
        <w:bottom w:val="none" w:sz="0" w:space="0" w:color="auto"/>
        <w:right w:val="none" w:sz="0" w:space="0" w:color="auto"/>
      </w:divBdr>
    </w:div>
    <w:div w:id="551768699">
      <w:bodyDiv w:val="1"/>
      <w:marLeft w:val="0"/>
      <w:marRight w:val="0"/>
      <w:marTop w:val="0"/>
      <w:marBottom w:val="0"/>
      <w:divBdr>
        <w:top w:val="none" w:sz="0" w:space="0" w:color="auto"/>
        <w:left w:val="none" w:sz="0" w:space="0" w:color="auto"/>
        <w:bottom w:val="none" w:sz="0" w:space="0" w:color="auto"/>
        <w:right w:val="none" w:sz="0" w:space="0" w:color="auto"/>
      </w:divBdr>
    </w:div>
    <w:div w:id="610354711">
      <w:bodyDiv w:val="1"/>
      <w:marLeft w:val="0"/>
      <w:marRight w:val="0"/>
      <w:marTop w:val="0"/>
      <w:marBottom w:val="0"/>
      <w:divBdr>
        <w:top w:val="none" w:sz="0" w:space="0" w:color="auto"/>
        <w:left w:val="none" w:sz="0" w:space="0" w:color="auto"/>
        <w:bottom w:val="none" w:sz="0" w:space="0" w:color="auto"/>
        <w:right w:val="none" w:sz="0" w:space="0" w:color="auto"/>
      </w:divBdr>
      <w:divsChild>
        <w:div w:id="215091368">
          <w:marLeft w:val="547"/>
          <w:marRight w:val="0"/>
          <w:marTop w:val="0"/>
          <w:marBottom w:val="60"/>
          <w:divBdr>
            <w:top w:val="none" w:sz="0" w:space="0" w:color="auto"/>
            <w:left w:val="none" w:sz="0" w:space="0" w:color="auto"/>
            <w:bottom w:val="none" w:sz="0" w:space="0" w:color="auto"/>
            <w:right w:val="none" w:sz="0" w:space="0" w:color="auto"/>
          </w:divBdr>
        </w:div>
        <w:div w:id="727732049">
          <w:marLeft w:val="547"/>
          <w:marRight w:val="0"/>
          <w:marTop w:val="0"/>
          <w:marBottom w:val="60"/>
          <w:divBdr>
            <w:top w:val="none" w:sz="0" w:space="0" w:color="auto"/>
            <w:left w:val="none" w:sz="0" w:space="0" w:color="auto"/>
            <w:bottom w:val="none" w:sz="0" w:space="0" w:color="auto"/>
            <w:right w:val="none" w:sz="0" w:space="0" w:color="auto"/>
          </w:divBdr>
        </w:div>
        <w:div w:id="1842239522">
          <w:marLeft w:val="547"/>
          <w:marRight w:val="0"/>
          <w:marTop w:val="0"/>
          <w:marBottom w:val="60"/>
          <w:divBdr>
            <w:top w:val="none" w:sz="0" w:space="0" w:color="auto"/>
            <w:left w:val="none" w:sz="0" w:space="0" w:color="auto"/>
            <w:bottom w:val="none" w:sz="0" w:space="0" w:color="auto"/>
            <w:right w:val="none" w:sz="0" w:space="0" w:color="auto"/>
          </w:divBdr>
        </w:div>
        <w:div w:id="924729770">
          <w:marLeft w:val="547"/>
          <w:marRight w:val="0"/>
          <w:marTop w:val="0"/>
          <w:marBottom w:val="60"/>
          <w:divBdr>
            <w:top w:val="none" w:sz="0" w:space="0" w:color="auto"/>
            <w:left w:val="none" w:sz="0" w:space="0" w:color="auto"/>
            <w:bottom w:val="none" w:sz="0" w:space="0" w:color="auto"/>
            <w:right w:val="none" w:sz="0" w:space="0" w:color="auto"/>
          </w:divBdr>
        </w:div>
        <w:div w:id="675152700">
          <w:marLeft w:val="547"/>
          <w:marRight w:val="0"/>
          <w:marTop w:val="0"/>
          <w:marBottom w:val="60"/>
          <w:divBdr>
            <w:top w:val="none" w:sz="0" w:space="0" w:color="auto"/>
            <w:left w:val="none" w:sz="0" w:space="0" w:color="auto"/>
            <w:bottom w:val="none" w:sz="0" w:space="0" w:color="auto"/>
            <w:right w:val="none" w:sz="0" w:space="0" w:color="auto"/>
          </w:divBdr>
        </w:div>
      </w:divsChild>
    </w:div>
    <w:div w:id="653874873">
      <w:bodyDiv w:val="1"/>
      <w:marLeft w:val="0"/>
      <w:marRight w:val="0"/>
      <w:marTop w:val="0"/>
      <w:marBottom w:val="0"/>
      <w:divBdr>
        <w:top w:val="none" w:sz="0" w:space="0" w:color="auto"/>
        <w:left w:val="none" w:sz="0" w:space="0" w:color="auto"/>
        <w:bottom w:val="none" w:sz="0" w:space="0" w:color="auto"/>
        <w:right w:val="none" w:sz="0" w:space="0" w:color="auto"/>
      </w:divBdr>
    </w:div>
    <w:div w:id="668293344">
      <w:bodyDiv w:val="1"/>
      <w:marLeft w:val="0"/>
      <w:marRight w:val="0"/>
      <w:marTop w:val="0"/>
      <w:marBottom w:val="0"/>
      <w:divBdr>
        <w:top w:val="none" w:sz="0" w:space="0" w:color="auto"/>
        <w:left w:val="none" w:sz="0" w:space="0" w:color="auto"/>
        <w:bottom w:val="none" w:sz="0" w:space="0" w:color="auto"/>
        <w:right w:val="none" w:sz="0" w:space="0" w:color="auto"/>
      </w:divBdr>
    </w:div>
    <w:div w:id="673532021">
      <w:bodyDiv w:val="1"/>
      <w:marLeft w:val="0"/>
      <w:marRight w:val="0"/>
      <w:marTop w:val="0"/>
      <w:marBottom w:val="0"/>
      <w:divBdr>
        <w:top w:val="none" w:sz="0" w:space="0" w:color="auto"/>
        <w:left w:val="none" w:sz="0" w:space="0" w:color="auto"/>
        <w:bottom w:val="none" w:sz="0" w:space="0" w:color="auto"/>
        <w:right w:val="none" w:sz="0" w:space="0" w:color="auto"/>
      </w:divBdr>
      <w:divsChild>
        <w:div w:id="132717621">
          <w:marLeft w:val="547"/>
          <w:marRight w:val="0"/>
          <w:marTop w:val="0"/>
          <w:marBottom w:val="40"/>
          <w:divBdr>
            <w:top w:val="none" w:sz="0" w:space="0" w:color="auto"/>
            <w:left w:val="none" w:sz="0" w:space="0" w:color="auto"/>
            <w:bottom w:val="none" w:sz="0" w:space="0" w:color="auto"/>
            <w:right w:val="none" w:sz="0" w:space="0" w:color="auto"/>
          </w:divBdr>
        </w:div>
        <w:div w:id="367730673">
          <w:marLeft w:val="547"/>
          <w:marRight w:val="0"/>
          <w:marTop w:val="0"/>
          <w:marBottom w:val="40"/>
          <w:divBdr>
            <w:top w:val="none" w:sz="0" w:space="0" w:color="auto"/>
            <w:left w:val="none" w:sz="0" w:space="0" w:color="auto"/>
            <w:bottom w:val="none" w:sz="0" w:space="0" w:color="auto"/>
            <w:right w:val="none" w:sz="0" w:space="0" w:color="auto"/>
          </w:divBdr>
        </w:div>
        <w:div w:id="2059820492">
          <w:marLeft w:val="547"/>
          <w:marRight w:val="0"/>
          <w:marTop w:val="0"/>
          <w:marBottom w:val="40"/>
          <w:divBdr>
            <w:top w:val="none" w:sz="0" w:space="0" w:color="auto"/>
            <w:left w:val="none" w:sz="0" w:space="0" w:color="auto"/>
            <w:bottom w:val="none" w:sz="0" w:space="0" w:color="auto"/>
            <w:right w:val="none" w:sz="0" w:space="0" w:color="auto"/>
          </w:divBdr>
        </w:div>
        <w:div w:id="571235117">
          <w:marLeft w:val="547"/>
          <w:marRight w:val="0"/>
          <w:marTop w:val="0"/>
          <w:marBottom w:val="40"/>
          <w:divBdr>
            <w:top w:val="none" w:sz="0" w:space="0" w:color="auto"/>
            <w:left w:val="none" w:sz="0" w:space="0" w:color="auto"/>
            <w:bottom w:val="none" w:sz="0" w:space="0" w:color="auto"/>
            <w:right w:val="none" w:sz="0" w:space="0" w:color="auto"/>
          </w:divBdr>
        </w:div>
        <w:div w:id="685911363">
          <w:marLeft w:val="547"/>
          <w:marRight w:val="0"/>
          <w:marTop w:val="0"/>
          <w:marBottom w:val="40"/>
          <w:divBdr>
            <w:top w:val="none" w:sz="0" w:space="0" w:color="auto"/>
            <w:left w:val="none" w:sz="0" w:space="0" w:color="auto"/>
            <w:bottom w:val="none" w:sz="0" w:space="0" w:color="auto"/>
            <w:right w:val="none" w:sz="0" w:space="0" w:color="auto"/>
          </w:divBdr>
        </w:div>
        <w:div w:id="1269775835">
          <w:marLeft w:val="547"/>
          <w:marRight w:val="0"/>
          <w:marTop w:val="0"/>
          <w:marBottom w:val="40"/>
          <w:divBdr>
            <w:top w:val="none" w:sz="0" w:space="0" w:color="auto"/>
            <w:left w:val="none" w:sz="0" w:space="0" w:color="auto"/>
            <w:bottom w:val="none" w:sz="0" w:space="0" w:color="auto"/>
            <w:right w:val="none" w:sz="0" w:space="0" w:color="auto"/>
          </w:divBdr>
        </w:div>
        <w:div w:id="766002076">
          <w:marLeft w:val="547"/>
          <w:marRight w:val="0"/>
          <w:marTop w:val="0"/>
          <w:marBottom w:val="40"/>
          <w:divBdr>
            <w:top w:val="none" w:sz="0" w:space="0" w:color="auto"/>
            <w:left w:val="none" w:sz="0" w:space="0" w:color="auto"/>
            <w:bottom w:val="none" w:sz="0" w:space="0" w:color="auto"/>
            <w:right w:val="none" w:sz="0" w:space="0" w:color="auto"/>
          </w:divBdr>
        </w:div>
      </w:divsChild>
    </w:div>
    <w:div w:id="777064075">
      <w:bodyDiv w:val="1"/>
      <w:marLeft w:val="0"/>
      <w:marRight w:val="0"/>
      <w:marTop w:val="0"/>
      <w:marBottom w:val="0"/>
      <w:divBdr>
        <w:top w:val="none" w:sz="0" w:space="0" w:color="auto"/>
        <w:left w:val="none" w:sz="0" w:space="0" w:color="auto"/>
        <w:bottom w:val="none" w:sz="0" w:space="0" w:color="auto"/>
        <w:right w:val="none" w:sz="0" w:space="0" w:color="auto"/>
      </w:divBdr>
    </w:div>
    <w:div w:id="793914088">
      <w:bodyDiv w:val="1"/>
      <w:marLeft w:val="0"/>
      <w:marRight w:val="0"/>
      <w:marTop w:val="0"/>
      <w:marBottom w:val="0"/>
      <w:divBdr>
        <w:top w:val="none" w:sz="0" w:space="0" w:color="auto"/>
        <w:left w:val="none" w:sz="0" w:space="0" w:color="auto"/>
        <w:bottom w:val="none" w:sz="0" w:space="0" w:color="auto"/>
        <w:right w:val="none" w:sz="0" w:space="0" w:color="auto"/>
      </w:divBdr>
      <w:divsChild>
        <w:div w:id="519975985">
          <w:marLeft w:val="547"/>
          <w:marRight w:val="0"/>
          <w:marTop w:val="0"/>
          <w:marBottom w:val="0"/>
          <w:divBdr>
            <w:top w:val="none" w:sz="0" w:space="0" w:color="auto"/>
            <w:left w:val="none" w:sz="0" w:space="0" w:color="auto"/>
            <w:bottom w:val="none" w:sz="0" w:space="0" w:color="auto"/>
            <w:right w:val="none" w:sz="0" w:space="0" w:color="auto"/>
          </w:divBdr>
        </w:div>
        <w:div w:id="9379182">
          <w:marLeft w:val="547"/>
          <w:marRight w:val="0"/>
          <w:marTop w:val="0"/>
          <w:marBottom w:val="0"/>
          <w:divBdr>
            <w:top w:val="none" w:sz="0" w:space="0" w:color="auto"/>
            <w:left w:val="none" w:sz="0" w:space="0" w:color="auto"/>
            <w:bottom w:val="none" w:sz="0" w:space="0" w:color="auto"/>
            <w:right w:val="none" w:sz="0" w:space="0" w:color="auto"/>
          </w:divBdr>
        </w:div>
        <w:div w:id="926232629">
          <w:marLeft w:val="547"/>
          <w:marRight w:val="0"/>
          <w:marTop w:val="0"/>
          <w:marBottom w:val="0"/>
          <w:divBdr>
            <w:top w:val="none" w:sz="0" w:space="0" w:color="auto"/>
            <w:left w:val="none" w:sz="0" w:space="0" w:color="auto"/>
            <w:bottom w:val="none" w:sz="0" w:space="0" w:color="auto"/>
            <w:right w:val="none" w:sz="0" w:space="0" w:color="auto"/>
          </w:divBdr>
        </w:div>
        <w:div w:id="691296877">
          <w:marLeft w:val="547"/>
          <w:marRight w:val="0"/>
          <w:marTop w:val="0"/>
          <w:marBottom w:val="200"/>
          <w:divBdr>
            <w:top w:val="none" w:sz="0" w:space="0" w:color="auto"/>
            <w:left w:val="none" w:sz="0" w:space="0" w:color="auto"/>
            <w:bottom w:val="none" w:sz="0" w:space="0" w:color="auto"/>
            <w:right w:val="none" w:sz="0" w:space="0" w:color="auto"/>
          </w:divBdr>
        </w:div>
        <w:div w:id="1647129855">
          <w:marLeft w:val="547"/>
          <w:marRight w:val="0"/>
          <w:marTop w:val="0"/>
          <w:marBottom w:val="0"/>
          <w:divBdr>
            <w:top w:val="none" w:sz="0" w:space="0" w:color="auto"/>
            <w:left w:val="none" w:sz="0" w:space="0" w:color="auto"/>
            <w:bottom w:val="none" w:sz="0" w:space="0" w:color="auto"/>
            <w:right w:val="none" w:sz="0" w:space="0" w:color="auto"/>
          </w:divBdr>
        </w:div>
        <w:div w:id="659189728">
          <w:marLeft w:val="547"/>
          <w:marRight w:val="0"/>
          <w:marTop w:val="0"/>
          <w:marBottom w:val="200"/>
          <w:divBdr>
            <w:top w:val="none" w:sz="0" w:space="0" w:color="auto"/>
            <w:left w:val="none" w:sz="0" w:space="0" w:color="auto"/>
            <w:bottom w:val="none" w:sz="0" w:space="0" w:color="auto"/>
            <w:right w:val="none" w:sz="0" w:space="0" w:color="auto"/>
          </w:divBdr>
        </w:div>
        <w:div w:id="848175338">
          <w:marLeft w:val="547"/>
          <w:marRight w:val="0"/>
          <w:marTop w:val="0"/>
          <w:marBottom w:val="0"/>
          <w:divBdr>
            <w:top w:val="none" w:sz="0" w:space="0" w:color="auto"/>
            <w:left w:val="none" w:sz="0" w:space="0" w:color="auto"/>
            <w:bottom w:val="none" w:sz="0" w:space="0" w:color="auto"/>
            <w:right w:val="none" w:sz="0" w:space="0" w:color="auto"/>
          </w:divBdr>
        </w:div>
        <w:div w:id="488406118">
          <w:marLeft w:val="547"/>
          <w:marRight w:val="0"/>
          <w:marTop w:val="0"/>
          <w:marBottom w:val="0"/>
          <w:divBdr>
            <w:top w:val="none" w:sz="0" w:space="0" w:color="auto"/>
            <w:left w:val="none" w:sz="0" w:space="0" w:color="auto"/>
            <w:bottom w:val="none" w:sz="0" w:space="0" w:color="auto"/>
            <w:right w:val="none" w:sz="0" w:space="0" w:color="auto"/>
          </w:divBdr>
        </w:div>
        <w:div w:id="68037620">
          <w:marLeft w:val="547"/>
          <w:marRight w:val="0"/>
          <w:marTop w:val="0"/>
          <w:marBottom w:val="0"/>
          <w:divBdr>
            <w:top w:val="none" w:sz="0" w:space="0" w:color="auto"/>
            <w:left w:val="none" w:sz="0" w:space="0" w:color="auto"/>
            <w:bottom w:val="none" w:sz="0" w:space="0" w:color="auto"/>
            <w:right w:val="none" w:sz="0" w:space="0" w:color="auto"/>
          </w:divBdr>
        </w:div>
        <w:div w:id="9720887">
          <w:marLeft w:val="547"/>
          <w:marRight w:val="0"/>
          <w:marTop w:val="0"/>
          <w:marBottom w:val="200"/>
          <w:divBdr>
            <w:top w:val="none" w:sz="0" w:space="0" w:color="auto"/>
            <w:left w:val="none" w:sz="0" w:space="0" w:color="auto"/>
            <w:bottom w:val="none" w:sz="0" w:space="0" w:color="auto"/>
            <w:right w:val="none" w:sz="0" w:space="0" w:color="auto"/>
          </w:divBdr>
        </w:div>
      </w:divsChild>
    </w:div>
    <w:div w:id="823811947">
      <w:bodyDiv w:val="1"/>
      <w:marLeft w:val="0"/>
      <w:marRight w:val="0"/>
      <w:marTop w:val="0"/>
      <w:marBottom w:val="0"/>
      <w:divBdr>
        <w:top w:val="none" w:sz="0" w:space="0" w:color="auto"/>
        <w:left w:val="none" w:sz="0" w:space="0" w:color="auto"/>
        <w:bottom w:val="none" w:sz="0" w:space="0" w:color="auto"/>
        <w:right w:val="none" w:sz="0" w:space="0" w:color="auto"/>
      </w:divBdr>
      <w:divsChild>
        <w:div w:id="1100565316">
          <w:marLeft w:val="547"/>
          <w:marRight w:val="0"/>
          <w:marTop w:val="0"/>
          <w:marBottom w:val="0"/>
          <w:divBdr>
            <w:top w:val="none" w:sz="0" w:space="0" w:color="auto"/>
            <w:left w:val="none" w:sz="0" w:space="0" w:color="auto"/>
            <w:bottom w:val="none" w:sz="0" w:space="0" w:color="auto"/>
            <w:right w:val="none" w:sz="0" w:space="0" w:color="auto"/>
          </w:divBdr>
        </w:div>
        <w:div w:id="1511942718">
          <w:marLeft w:val="547"/>
          <w:marRight w:val="0"/>
          <w:marTop w:val="0"/>
          <w:marBottom w:val="0"/>
          <w:divBdr>
            <w:top w:val="none" w:sz="0" w:space="0" w:color="auto"/>
            <w:left w:val="none" w:sz="0" w:space="0" w:color="auto"/>
            <w:bottom w:val="none" w:sz="0" w:space="0" w:color="auto"/>
            <w:right w:val="none" w:sz="0" w:space="0" w:color="auto"/>
          </w:divBdr>
        </w:div>
        <w:div w:id="1644432972">
          <w:marLeft w:val="547"/>
          <w:marRight w:val="0"/>
          <w:marTop w:val="0"/>
          <w:marBottom w:val="0"/>
          <w:divBdr>
            <w:top w:val="none" w:sz="0" w:space="0" w:color="auto"/>
            <w:left w:val="none" w:sz="0" w:space="0" w:color="auto"/>
            <w:bottom w:val="none" w:sz="0" w:space="0" w:color="auto"/>
            <w:right w:val="none" w:sz="0" w:space="0" w:color="auto"/>
          </w:divBdr>
        </w:div>
        <w:div w:id="1475637190">
          <w:marLeft w:val="547"/>
          <w:marRight w:val="0"/>
          <w:marTop w:val="0"/>
          <w:marBottom w:val="200"/>
          <w:divBdr>
            <w:top w:val="none" w:sz="0" w:space="0" w:color="auto"/>
            <w:left w:val="none" w:sz="0" w:space="0" w:color="auto"/>
            <w:bottom w:val="none" w:sz="0" w:space="0" w:color="auto"/>
            <w:right w:val="none" w:sz="0" w:space="0" w:color="auto"/>
          </w:divBdr>
        </w:div>
      </w:divsChild>
    </w:div>
    <w:div w:id="876353048">
      <w:bodyDiv w:val="1"/>
      <w:marLeft w:val="0"/>
      <w:marRight w:val="0"/>
      <w:marTop w:val="0"/>
      <w:marBottom w:val="0"/>
      <w:divBdr>
        <w:top w:val="none" w:sz="0" w:space="0" w:color="auto"/>
        <w:left w:val="none" w:sz="0" w:space="0" w:color="auto"/>
        <w:bottom w:val="none" w:sz="0" w:space="0" w:color="auto"/>
        <w:right w:val="none" w:sz="0" w:space="0" w:color="auto"/>
      </w:divBdr>
    </w:div>
    <w:div w:id="953444294">
      <w:bodyDiv w:val="1"/>
      <w:marLeft w:val="0"/>
      <w:marRight w:val="0"/>
      <w:marTop w:val="0"/>
      <w:marBottom w:val="0"/>
      <w:divBdr>
        <w:top w:val="none" w:sz="0" w:space="0" w:color="auto"/>
        <w:left w:val="none" w:sz="0" w:space="0" w:color="auto"/>
        <w:bottom w:val="none" w:sz="0" w:space="0" w:color="auto"/>
        <w:right w:val="none" w:sz="0" w:space="0" w:color="auto"/>
      </w:divBdr>
    </w:div>
    <w:div w:id="975142784">
      <w:bodyDiv w:val="1"/>
      <w:marLeft w:val="0"/>
      <w:marRight w:val="0"/>
      <w:marTop w:val="0"/>
      <w:marBottom w:val="0"/>
      <w:divBdr>
        <w:top w:val="none" w:sz="0" w:space="0" w:color="auto"/>
        <w:left w:val="none" w:sz="0" w:space="0" w:color="auto"/>
        <w:bottom w:val="none" w:sz="0" w:space="0" w:color="auto"/>
        <w:right w:val="none" w:sz="0" w:space="0" w:color="auto"/>
      </w:divBdr>
    </w:div>
    <w:div w:id="1000698045">
      <w:bodyDiv w:val="1"/>
      <w:marLeft w:val="0"/>
      <w:marRight w:val="0"/>
      <w:marTop w:val="0"/>
      <w:marBottom w:val="0"/>
      <w:divBdr>
        <w:top w:val="none" w:sz="0" w:space="0" w:color="auto"/>
        <w:left w:val="none" w:sz="0" w:space="0" w:color="auto"/>
        <w:bottom w:val="none" w:sz="0" w:space="0" w:color="auto"/>
        <w:right w:val="none" w:sz="0" w:space="0" w:color="auto"/>
      </w:divBdr>
    </w:div>
    <w:div w:id="1033963411">
      <w:bodyDiv w:val="1"/>
      <w:marLeft w:val="0"/>
      <w:marRight w:val="0"/>
      <w:marTop w:val="0"/>
      <w:marBottom w:val="0"/>
      <w:divBdr>
        <w:top w:val="none" w:sz="0" w:space="0" w:color="auto"/>
        <w:left w:val="none" w:sz="0" w:space="0" w:color="auto"/>
        <w:bottom w:val="none" w:sz="0" w:space="0" w:color="auto"/>
        <w:right w:val="none" w:sz="0" w:space="0" w:color="auto"/>
      </w:divBdr>
    </w:div>
    <w:div w:id="1145508446">
      <w:bodyDiv w:val="1"/>
      <w:marLeft w:val="0"/>
      <w:marRight w:val="0"/>
      <w:marTop w:val="0"/>
      <w:marBottom w:val="0"/>
      <w:divBdr>
        <w:top w:val="none" w:sz="0" w:space="0" w:color="auto"/>
        <w:left w:val="none" w:sz="0" w:space="0" w:color="auto"/>
        <w:bottom w:val="none" w:sz="0" w:space="0" w:color="auto"/>
        <w:right w:val="none" w:sz="0" w:space="0" w:color="auto"/>
      </w:divBdr>
    </w:div>
    <w:div w:id="1208491165">
      <w:bodyDiv w:val="1"/>
      <w:marLeft w:val="0"/>
      <w:marRight w:val="0"/>
      <w:marTop w:val="0"/>
      <w:marBottom w:val="0"/>
      <w:divBdr>
        <w:top w:val="none" w:sz="0" w:space="0" w:color="auto"/>
        <w:left w:val="none" w:sz="0" w:space="0" w:color="auto"/>
        <w:bottom w:val="none" w:sz="0" w:space="0" w:color="auto"/>
        <w:right w:val="none" w:sz="0" w:space="0" w:color="auto"/>
      </w:divBdr>
    </w:div>
    <w:div w:id="1314796091">
      <w:bodyDiv w:val="1"/>
      <w:marLeft w:val="0"/>
      <w:marRight w:val="0"/>
      <w:marTop w:val="0"/>
      <w:marBottom w:val="0"/>
      <w:divBdr>
        <w:top w:val="none" w:sz="0" w:space="0" w:color="auto"/>
        <w:left w:val="none" w:sz="0" w:space="0" w:color="auto"/>
        <w:bottom w:val="none" w:sz="0" w:space="0" w:color="auto"/>
        <w:right w:val="none" w:sz="0" w:space="0" w:color="auto"/>
      </w:divBdr>
    </w:div>
    <w:div w:id="1380593174">
      <w:bodyDiv w:val="1"/>
      <w:marLeft w:val="0"/>
      <w:marRight w:val="0"/>
      <w:marTop w:val="0"/>
      <w:marBottom w:val="0"/>
      <w:divBdr>
        <w:top w:val="none" w:sz="0" w:space="0" w:color="auto"/>
        <w:left w:val="none" w:sz="0" w:space="0" w:color="auto"/>
        <w:bottom w:val="none" w:sz="0" w:space="0" w:color="auto"/>
        <w:right w:val="none" w:sz="0" w:space="0" w:color="auto"/>
      </w:divBdr>
      <w:divsChild>
        <w:div w:id="250311793">
          <w:marLeft w:val="547"/>
          <w:marRight w:val="0"/>
          <w:marTop w:val="0"/>
          <w:marBottom w:val="40"/>
          <w:divBdr>
            <w:top w:val="none" w:sz="0" w:space="0" w:color="auto"/>
            <w:left w:val="none" w:sz="0" w:space="0" w:color="auto"/>
            <w:bottom w:val="none" w:sz="0" w:space="0" w:color="auto"/>
            <w:right w:val="none" w:sz="0" w:space="0" w:color="auto"/>
          </w:divBdr>
        </w:div>
        <w:div w:id="1177499610">
          <w:marLeft w:val="547"/>
          <w:marRight w:val="0"/>
          <w:marTop w:val="0"/>
          <w:marBottom w:val="40"/>
          <w:divBdr>
            <w:top w:val="none" w:sz="0" w:space="0" w:color="auto"/>
            <w:left w:val="none" w:sz="0" w:space="0" w:color="auto"/>
            <w:bottom w:val="none" w:sz="0" w:space="0" w:color="auto"/>
            <w:right w:val="none" w:sz="0" w:space="0" w:color="auto"/>
          </w:divBdr>
        </w:div>
        <w:div w:id="1915314283">
          <w:marLeft w:val="547"/>
          <w:marRight w:val="0"/>
          <w:marTop w:val="0"/>
          <w:marBottom w:val="40"/>
          <w:divBdr>
            <w:top w:val="none" w:sz="0" w:space="0" w:color="auto"/>
            <w:left w:val="none" w:sz="0" w:space="0" w:color="auto"/>
            <w:bottom w:val="none" w:sz="0" w:space="0" w:color="auto"/>
            <w:right w:val="none" w:sz="0" w:space="0" w:color="auto"/>
          </w:divBdr>
        </w:div>
        <w:div w:id="1431201523">
          <w:marLeft w:val="547"/>
          <w:marRight w:val="0"/>
          <w:marTop w:val="0"/>
          <w:marBottom w:val="40"/>
          <w:divBdr>
            <w:top w:val="none" w:sz="0" w:space="0" w:color="auto"/>
            <w:left w:val="none" w:sz="0" w:space="0" w:color="auto"/>
            <w:bottom w:val="none" w:sz="0" w:space="0" w:color="auto"/>
            <w:right w:val="none" w:sz="0" w:space="0" w:color="auto"/>
          </w:divBdr>
        </w:div>
        <w:div w:id="1414356352">
          <w:marLeft w:val="547"/>
          <w:marRight w:val="0"/>
          <w:marTop w:val="0"/>
          <w:marBottom w:val="40"/>
          <w:divBdr>
            <w:top w:val="none" w:sz="0" w:space="0" w:color="auto"/>
            <w:left w:val="none" w:sz="0" w:space="0" w:color="auto"/>
            <w:bottom w:val="none" w:sz="0" w:space="0" w:color="auto"/>
            <w:right w:val="none" w:sz="0" w:space="0" w:color="auto"/>
          </w:divBdr>
        </w:div>
        <w:div w:id="335424681">
          <w:marLeft w:val="547"/>
          <w:marRight w:val="0"/>
          <w:marTop w:val="0"/>
          <w:marBottom w:val="40"/>
          <w:divBdr>
            <w:top w:val="none" w:sz="0" w:space="0" w:color="auto"/>
            <w:left w:val="none" w:sz="0" w:space="0" w:color="auto"/>
            <w:bottom w:val="none" w:sz="0" w:space="0" w:color="auto"/>
            <w:right w:val="none" w:sz="0" w:space="0" w:color="auto"/>
          </w:divBdr>
        </w:div>
        <w:div w:id="1329210358">
          <w:marLeft w:val="547"/>
          <w:marRight w:val="0"/>
          <w:marTop w:val="0"/>
          <w:marBottom w:val="40"/>
          <w:divBdr>
            <w:top w:val="none" w:sz="0" w:space="0" w:color="auto"/>
            <w:left w:val="none" w:sz="0" w:space="0" w:color="auto"/>
            <w:bottom w:val="none" w:sz="0" w:space="0" w:color="auto"/>
            <w:right w:val="none" w:sz="0" w:space="0" w:color="auto"/>
          </w:divBdr>
        </w:div>
      </w:divsChild>
    </w:div>
    <w:div w:id="1526862630">
      <w:bodyDiv w:val="1"/>
      <w:marLeft w:val="0"/>
      <w:marRight w:val="0"/>
      <w:marTop w:val="0"/>
      <w:marBottom w:val="0"/>
      <w:divBdr>
        <w:top w:val="none" w:sz="0" w:space="0" w:color="auto"/>
        <w:left w:val="none" w:sz="0" w:space="0" w:color="auto"/>
        <w:bottom w:val="none" w:sz="0" w:space="0" w:color="auto"/>
        <w:right w:val="none" w:sz="0" w:space="0" w:color="auto"/>
      </w:divBdr>
    </w:div>
    <w:div w:id="1558542900">
      <w:bodyDiv w:val="1"/>
      <w:marLeft w:val="0"/>
      <w:marRight w:val="0"/>
      <w:marTop w:val="0"/>
      <w:marBottom w:val="0"/>
      <w:divBdr>
        <w:top w:val="none" w:sz="0" w:space="0" w:color="auto"/>
        <w:left w:val="none" w:sz="0" w:space="0" w:color="auto"/>
        <w:bottom w:val="none" w:sz="0" w:space="0" w:color="auto"/>
        <w:right w:val="none" w:sz="0" w:space="0" w:color="auto"/>
      </w:divBdr>
    </w:div>
    <w:div w:id="1574386058">
      <w:bodyDiv w:val="1"/>
      <w:marLeft w:val="0"/>
      <w:marRight w:val="0"/>
      <w:marTop w:val="0"/>
      <w:marBottom w:val="0"/>
      <w:divBdr>
        <w:top w:val="none" w:sz="0" w:space="0" w:color="auto"/>
        <w:left w:val="none" w:sz="0" w:space="0" w:color="auto"/>
        <w:bottom w:val="none" w:sz="0" w:space="0" w:color="auto"/>
        <w:right w:val="none" w:sz="0" w:space="0" w:color="auto"/>
      </w:divBdr>
      <w:divsChild>
        <w:div w:id="710492231">
          <w:marLeft w:val="547"/>
          <w:marRight w:val="0"/>
          <w:marTop w:val="0"/>
          <w:marBottom w:val="0"/>
          <w:divBdr>
            <w:top w:val="none" w:sz="0" w:space="0" w:color="auto"/>
            <w:left w:val="none" w:sz="0" w:space="0" w:color="auto"/>
            <w:bottom w:val="none" w:sz="0" w:space="0" w:color="auto"/>
            <w:right w:val="none" w:sz="0" w:space="0" w:color="auto"/>
          </w:divBdr>
        </w:div>
        <w:div w:id="1017538263">
          <w:marLeft w:val="547"/>
          <w:marRight w:val="0"/>
          <w:marTop w:val="0"/>
          <w:marBottom w:val="0"/>
          <w:divBdr>
            <w:top w:val="none" w:sz="0" w:space="0" w:color="auto"/>
            <w:left w:val="none" w:sz="0" w:space="0" w:color="auto"/>
            <w:bottom w:val="none" w:sz="0" w:space="0" w:color="auto"/>
            <w:right w:val="none" w:sz="0" w:space="0" w:color="auto"/>
          </w:divBdr>
        </w:div>
        <w:div w:id="17123482">
          <w:marLeft w:val="547"/>
          <w:marRight w:val="0"/>
          <w:marTop w:val="0"/>
          <w:marBottom w:val="200"/>
          <w:divBdr>
            <w:top w:val="none" w:sz="0" w:space="0" w:color="auto"/>
            <w:left w:val="none" w:sz="0" w:space="0" w:color="auto"/>
            <w:bottom w:val="none" w:sz="0" w:space="0" w:color="auto"/>
            <w:right w:val="none" w:sz="0" w:space="0" w:color="auto"/>
          </w:divBdr>
        </w:div>
      </w:divsChild>
    </w:div>
    <w:div w:id="1589773438">
      <w:bodyDiv w:val="1"/>
      <w:marLeft w:val="0"/>
      <w:marRight w:val="0"/>
      <w:marTop w:val="0"/>
      <w:marBottom w:val="0"/>
      <w:divBdr>
        <w:top w:val="none" w:sz="0" w:space="0" w:color="auto"/>
        <w:left w:val="none" w:sz="0" w:space="0" w:color="auto"/>
        <w:bottom w:val="none" w:sz="0" w:space="0" w:color="auto"/>
        <w:right w:val="none" w:sz="0" w:space="0" w:color="auto"/>
      </w:divBdr>
    </w:div>
    <w:div w:id="1615479514">
      <w:bodyDiv w:val="1"/>
      <w:marLeft w:val="0"/>
      <w:marRight w:val="0"/>
      <w:marTop w:val="0"/>
      <w:marBottom w:val="0"/>
      <w:divBdr>
        <w:top w:val="none" w:sz="0" w:space="0" w:color="auto"/>
        <w:left w:val="none" w:sz="0" w:space="0" w:color="auto"/>
        <w:bottom w:val="none" w:sz="0" w:space="0" w:color="auto"/>
        <w:right w:val="none" w:sz="0" w:space="0" w:color="auto"/>
      </w:divBdr>
    </w:div>
    <w:div w:id="1641954459">
      <w:bodyDiv w:val="1"/>
      <w:marLeft w:val="0"/>
      <w:marRight w:val="0"/>
      <w:marTop w:val="0"/>
      <w:marBottom w:val="0"/>
      <w:divBdr>
        <w:top w:val="none" w:sz="0" w:space="0" w:color="auto"/>
        <w:left w:val="none" w:sz="0" w:space="0" w:color="auto"/>
        <w:bottom w:val="none" w:sz="0" w:space="0" w:color="auto"/>
        <w:right w:val="none" w:sz="0" w:space="0" w:color="auto"/>
      </w:divBdr>
    </w:div>
    <w:div w:id="1653871473">
      <w:bodyDiv w:val="1"/>
      <w:marLeft w:val="0"/>
      <w:marRight w:val="0"/>
      <w:marTop w:val="0"/>
      <w:marBottom w:val="0"/>
      <w:divBdr>
        <w:top w:val="none" w:sz="0" w:space="0" w:color="auto"/>
        <w:left w:val="none" w:sz="0" w:space="0" w:color="auto"/>
        <w:bottom w:val="none" w:sz="0" w:space="0" w:color="auto"/>
        <w:right w:val="none" w:sz="0" w:space="0" w:color="auto"/>
      </w:divBdr>
    </w:div>
    <w:div w:id="1704207688">
      <w:bodyDiv w:val="1"/>
      <w:marLeft w:val="0"/>
      <w:marRight w:val="0"/>
      <w:marTop w:val="0"/>
      <w:marBottom w:val="0"/>
      <w:divBdr>
        <w:top w:val="none" w:sz="0" w:space="0" w:color="auto"/>
        <w:left w:val="none" w:sz="0" w:space="0" w:color="auto"/>
        <w:bottom w:val="none" w:sz="0" w:space="0" w:color="auto"/>
        <w:right w:val="none" w:sz="0" w:space="0" w:color="auto"/>
      </w:divBdr>
      <w:divsChild>
        <w:div w:id="1736513550">
          <w:marLeft w:val="547"/>
          <w:marRight w:val="0"/>
          <w:marTop w:val="0"/>
          <w:marBottom w:val="0"/>
          <w:divBdr>
            <w:top w:val="none" w:sz="0" w:space="0" w:color="auto"/>
            <w:left w:val="none" w:sz="0" w:space="0" w:color="auto"/>
            <w:bottom w:val="none" w:sz="0" w:space="0" w:color="auto"/>
            <w:right w:val="none" w:sz="0" w:space="0" w:color="auto"/>
          </w:divBdr>
        </w:div>
        <w:div w:id="1821733279">
          <w:marLeft w:val="547"/>
          <w:marRight w:val="0"/>
          <w:marTop w:val="0"/>
          <w:marBottom w:val="0"/>
          <w:divBdr>
            <w:top w:val="none" w:sz="0" w:space="0" w:color="auto"/>
            <w:left w:val="none" w:sz="0" w:space="0" w:color="auto"/>
            <w:bottom w:val="none" w:sz="0" w:space="0" w:color="auto"/>
            <w:right w:val="none" w:sz="0" w:space="0" w:color="auto"/>
          </w:divBdr>
        </w:div>
        <w:div w:id="1637642059">
          <w:marLeft w:val="547"/>
          <w:marRight w:val="0"/>
          <w:marTop w:val="0"/>
          <w:marBottom w:val="0"/>
          <w:divBdr>
            <w:top w:val="none" w:sz="0" w:space="0" w:color="auto"/>
            <w:left w:val="none" w:sz="0" w:space="0" w:color="auto"/>
            <w:bottom w:val="none" w:sz="0" w:space="0" w:color="auto"/>
            <w:right w:val="none" w:sz="0" w:space="0" w:color="auto"/>
          </w:divBdr>
        </w:div>
        <w:div w:id="955598745">
          <w:marLeft w:val="547"/>
          <w:marRight w:val="0"/>
          <w:marTop w:val="0"/>
          <w:marBottom w:val="0"/>
          <w:divBdr>
            <w:top w:val="none" w:sz="0" w:space="0" w:color="auto"/>
            <w:left w:val="none" w:sz="0" w:space="0" w:color="auto"/>
            <w:bottom w:val="none" w:sz="0" w:space="0" w:color="auto"/>
            <w:right w:val="none" w:sz="0" w:space="0" w:color="auto"/>
          </w:divBdr>
        </w:div>
        <w:div w:id="1692225415">
          <w:marLeft w:val="547"/>
          <w:marRight w:val="0"/>
          <w:marTop w:val="0"/>
          <w:marBottom w:val="0"/>
          <w:divBdr>
            <w:top w:val="none" w:sz="0" w:space="0" w:color="auto"/>
            <w:left w:val="none" w:sz="0" w:space="0" w:color="auto"/>
            <w:bottom w:val="none" w:sz="0" w:space="0" w:color="auto"/>
            <w:right w:val="none" w:sz="0" w:space="0" w:color="auto"/>
          </w:divBdr>
        </w:div>
        <w:div w:id="1269891552">
          <w:marLeft w:val="547"/>
          <w:marRight w:val="0"/>
          <w:marTop w:val="0"/>
          <w:marBottom w:val="0"/>
          <w:divBdr>
            <w:top w:val="none" w:sz="0" w:space="0" w:color="auto"/>
            <w:left w:val="none" w:sz="0" w:space="0" w:color="auto"/>
            <w:bottom w:val="none" w:sz="0" w:space="0" w:color="auto"/>
            <w:right w:val="none" w:sz="0" w:space="0" w:color="auto"/>
          </w:divBdr>
        </w:div>
        <w:div w:id="1904414932">
          <w:marLeft w:val="547"/>
          <w:marRight w:val="0"/>
          <w:marTop w:val="0"/>
          <w:marBottom w:val="0"/>
          <w:divBdr>
            <w:top w:val="none" w:sz="0" w:space="0" w:color="auto"/>
            <w:left w:val="none" w:sz="0" w:space="0" w:color="auto"/>
            <w:bottom w:val="none" w:sz="0" w:space="0" w:color="auto"/>
            <w:right w:val="none" w:sz="0" w:space="0" w:color="auto"/>
          </w:divBdr>
        </w:div>
        <w:div w:id="1751343147">
          <w:marLeft w:val="547"/>
          <w:marRight w:val="0"/>
          <w:marTop w:val="0"/>
          <w:marBottom w:val="0"/>
          <w:divBdr>
            <w:top w:val="none" w:sz="0" w:space="0" w:color="auto"/>
            <w:left w:val="none" w:sz="0" w:space="0" w:color="auto"/>
            <w:bottom w:val="none" w:sz="0" w:space="0" w:color="auto"/>
            <w:right w:val="none" w:sz="0" w:space="0" w:color="auto"/>
          </w:divBdr>
        </w:div>
        <w:div w:id="854267529">
          <w:marLeft w:val="547"/>
          <w:marRight w:val="0"/>
          <w:marTop w:val="0"/>
          <w:marBottom w:val="0"/>
          <w:divBdr>
            <w:top w:val="none" w:sz="0" w:space="0" w:color="auto"/>
            <w:left w:val="none" w:sz="0" w:space="0" w:color="auto"/>
            <w:bottom w:val="none" w:sz="0" w:space="0" w:color="auto"/>
            <w:right w:val="none" w:sz="0" w:space="0" w:color="auto"/>
          </w:divBdr>
        </w:div>
        <w:div w:id="1355620744">
          <w:marLeft w:val="547"/>
          <w:marRight w:val="0"/>
          <w:marTop w:val="0"/>
          <w:marBottom w:val="0"/>
          <w:divBdr>
            <w:top w:val="none" w:sz="0" w:space="0" w:color="auto"/>
            <w:left w:val="none" w:sz="0" w:space="0" w:color="auto"/>
            <w:bottom w:val="none" w:sz="0" w:space="0" w:color="auto"/>
            <w:right w:val="none" w:sz="0" w:space="0" w:color="auto"/>
          </w:divBdr>
        </w:div>
        <w:div w:id="1270357916">
          <w:marLeft w:val="547"/>
          <w:marRight w:val="0"/>
          <w:marTop w:val="0"/>
          <w:marBottom w:val="0"/>
          <w:divBdr>
            <w:top w:val="none" w:sz="0" w:space="0" w:color="auto"/>
            <w:left w:val="none" w:sz="0" w:space="0" w:color="auto"/>
            <w:bottom w:val="none" w:sz="0" w:space="0" w:color="auto"/>
            <w:right w:val="none" w:sz="0" w:space="0" w:color="auto"/>
          </w:divBdr>
        </w:div>
        <w:div w:id="1803379223">
          <w:marLeft w:val="547"/>
          <w:marRight w:val="0"/>
          <w:marTop w:val="0"/>
          <w:marBottom w:val="0"/>
          <w:divBdr>
            <w:top w:val="none" w:sz="0" w:space="0" w:color="auto"/>
            <w:left w:val="none" w:sz="0" w:space="0" w:color="auto"/>
            <w:bottom w:val="none" w:sz="0" w:space="0" w:color="auto"/>
            <w:right w:val="none" w:sz="0" w:space="0" w:color="auto"/>
          </w:divBdr>
        </w:div>
        <w:div w:id="1684865499">
          <w:marLeft w:val="547"/>
          <w:marRight w:val="0"/>
          <w:marTop w:val="0"/>
          <w:marBottom w:val="0"/>
          <w:divBdr>
            <w:top w:val="none" w:sz="0" w:space="0" w:color="auto"/>
            <w:left w:val="none" w:sz="0" w:space="0" w:color="auto"/>
            <w:bottom w:val="none" w:sz="0" w:space="0" w:color="auto"/>
            <w:right w:val="none" w:sz="0" w:space="0" w:color="auto"/>
          </w:divBdr>
        </w:div>
        <w:div w:id="1876041132">
          <w:marLeft w:val="547"/>
          <w:marRight w:val="0"/>
          <w:marTop w:val="0"/>
          <w:marBottom w:val="0"/>
          <w:divBdr>
            <w:top w:val="none" w:sz="0" w:space="0" w:color="auto"/>
            <w:left w:val="none" w:sz="0" w:space="0" w:color="auto"/>
            <w:bottom w:val="none" w:sz="0" w:space="0" w:color="auto"/>
            <w:right w:val="none" w:sz="0" w:space="0" w:color="auto"/>
          </w:divBdr>
        </w:div>
        <w:div w:id="1855218228">
          <w:marLeft w:val="547"/>
          <w:marRight w:val="0"/>
          <w:marTop w:val="0"/>
          <w:marBottom w:val="0"/>
          <w:divBdr>
            <w:top w:val="none" w:sz="0" w:space="0" w:color="auto"/>
            <w:left w:val="none" w:sz="0" w:space="0" w:color="auto"/>
            <w:bottom w:val="none" w:sz="0" w:space="0" w:color="auto"/>
            <w:right w:val="none" w:sz="0" w:space="0" w:color="auto"/>
          </w:divBdr>
        </w:div>
        <w:div w:id="720785734">
          <w:marLeft w:val="547"/>
          <w:marRight w:val="0"/>
          <w:marTop w:val="0"/>
          <w:marBottom w:val="0"/>
          <w:divBdr>
            <w:top w:val="none" w:sz="0" w:space="0" w:color="auto"/>
            <w:left w:val="none" w:sz="0" w:space="0" w:color="auto"/>
            <w:bottom w:val="none" w:sz="0" w:space="0" w:color="auto"/>
            <w:right w:val="none" w:sz="0" w:space="0" w:color="auto"/>
          </w:divBdr>
        </w:div>
        <w:div w:id="635373209">
          <w:marLeft w:val="547"/>
          <w:marRight w:val="0"/>
          <w:marTop w:val="0"/>
          <w:marBottom w:val="0"/>
          <w:divBdr>
            <w:top w:val="none" w:sz="0" w:space="0" w:color="auto"/>
            <w:left w:val="none" w:sz="0" w:space="0" w:color="auto"/>
            <w:bottom w:val="none" w:sz="0" w:space="0" w:color="auto"/>
            <w:right w:val="none" w:sz="0" w:space="0" w:color="auto"/>
          </w:divBdr>
        </w:div>
        <w:div w:id="1836647262">
          <w:marLeft w:val="547"/>
          <w:marRight w:val="0"/>
          <w:marTop w:val="0"/>
          <w:marBottom w:val="0"/>
          <w:divBdr>
            <w:top w:val="none" w:sz="0" w:space="0" w:color="auto"/>
            <w:left w:val="none" w:sz="0" w:space="0" w:color="auto"/>
            <w:bottom w:val="none" w:sz="0" w:space="0" w:color="auto"/>
            <w:right w:val="none" w:sz="0" w:space="0" w:color="auto"/>
          </w:divBdr>
        </w:div>
        <w:div w:id="365175952">
          <w:marLeft w:val="547"/>
          <w:marRight w:val="0"/>
          <w:marTop w:val="0"/>
          <w:marBottom w:val="0"/>
          <w:divBdr>
            <w:top w:val="none" w:sz="0" w:space="0" w:color="auto"/>
            <w:left w:val="none" w:sz="0" w:space="0" w:color="auto"/>
            <w:bottom w:val="none" w:sz="0" w:space="0" w:color="auto"/>
            <w:right w:val="none" w:sz="0" w:space="0" w:color="auto"/>
          </w:divBdr>
        </w:div>
        <w:div w:id="1383334047">
          <w:marLeft w:val="547"/>
          <w:marRight w:val="0"/>
          <w:marTop w:val="0"/>
          <w:marBottom w:val="0"/>
          <w:divBdr>
            <w:top w:val="none" w:sz="0" w:space="0" w:color="auto"/>
            <w:left w:val="none" w:sz="0" w:space="0" w:color="auto"/>
            <w:bottom w:val="none" w:sz="0" w:space="0" w:color="auto"/>
            <w:right w:val="none" w:sz="0" w:space="0" w:color="auto"/>
          </w:divBdr>
        </w:div>
        <w:div w:id="1737624776">
          <w:marLeft w:val="547"/>
          <w:marRight w:val="0"/>
          <w:marTop w:val="0"/>
          <w:marBottom w:val="0"/>
          <w:divBdr>
            <w:top w:val="none" w:sz="0" w:space="0" w:color="auto"/>
            <w:left w:val="none" w:sz="0" w:space="0" w:color="auto"/>
            <w:bottom w:val="none" w:sz="0" w:space="0" w:color="auto"/>
            <w:right w:val="none" w:sz="0" w:space="0" w:color="auto"/>
          </w:divBdr>
        </w:div>
        <w:div w:id="1555921914">
          <w:marLeft w:val="547"/>
          <w:marRight w:val="0"/>
          <w:marTop w:val="0"/>
          <w:marBottom w:val="0"/>
          <w:divBdr>
            <w:top w:val="none" w:sz="0" w:space="0" w:color="auto"/>
            <w:left w:val="none" w:sz="0" w:space="0" w:color="auto"/>
            <w:bottom w:val="none" w:sz="0" w:space="0" w:color="auto"/>
            <w:right w:val="none" w:sz="0" w:space="0" w:color="auto"/>
          </w:divBdr>
        </w:div>
        <w:div w:id="316567764">
          <w:marLeft w:val="547"/>
          <w:marRight w:val="0"/>
          <w:marTop w:val="0"/>
          <w:marBottom w:val="0"/>
          <w:divBdr>
            <w:top w:val="none" w:sz="0" w:space="0" w:color="auto"/>
            <w:left w:val="none" w:sz="0" w:space="0" w:color="auto"/>
            <w:bottom w:val="none" w:sz="0" w:space="0" w:color="auto"/>
            <w:right w:val="none" w:sz="0" w:space="0" w:color="auto"/>
          </w:divBdr>
        </w:div>
        <w:div w:id="487017625">
          <w:marLeft w:val="547"/>
          <w:marRight w:val="0"/>
          <w:marTop w:val="0"/>
          <w:marBottom w:val="0"/>
          <w:divBdr>
            <w:top w:val="none" w:sz="0" w:space="0" w:color="auto"/>
            <w:left w:val="none" w:sz="0" w:space="0" w:color="auto"/>
            <w:bottom w:val="none" w:sz="0" w:space="0" w:color="auto"/>
            <w:right w:val="none" w:sz="0" w:space="0" w:color="auto"/>
          </w:divBdr>
        </w:div>
        <w:div w:id="1905142067">
          <w:marLeft w:val="547"/>
          <w:marRight w:val="0"/>
          <w:marTop w:val="0"/>
          <w:marBottom w:val="0"/>
          <w:divBdr>
            <w:top w:val="none" w:sz="0" w:space="0" w:color="auto"/>
            <w:left w:val="none" w:sz="0" w:space="0" w:color="auto"/>
            <w:bottom w:val="none" w:sz="0" w:space="0" w:color="auto"/>
            <w:right w:val="none" w:sz="0" w:space="0" w:color="auto"/>
          </w:divBdr>
        </w:div>
        <w:div w:id="1638339128">
          <w:marLeft w:val="547"/>
          <w:marRight w:val="0"/>
          <w:marTop w:val="0"/>
          <w:marBottom w:val="0"/>
          <w:divBdr>
            <w:top w:val="none" w:sz="0" w:space="0" w:color="auto"/>
            <w:left w:val="none" w:sz="0" w:space="0" w:color="auto"/>
            <w:bottom w:val="none" w:sz="0" w:space="0" w:color="auto"/>
            <w:right w:val="none" w:sz="0" w:space="0" w:color="auto"/>
          </w:divBdr>
        </w:div>
        <w:div w:id="1290627188">
          <w:marLeft w:val="547"/>
          <w:marRight w:val="0"/>
          <w:marTop w:val="0"/>
          <w:marBottom w:val="0"/>
          <w:divBdr>
            <w:top w:val="none" w:sz="0" w:space="0" w:color="auto"/>
            <w:left w:val="none" w:sz="0" w:space="0" w:color="auto"/>
            <w:bottom w:val="none" w:sz="0" w:space="0" w:color="auto"/>
            <w:right w:val="none" w:sz="0" w:space="0" w:color="auto"/>
          </w:divBdr>
        </w:div>
        <w:div w:id="552617333">
          <w:marLeft w:val="547"/>
          <w:marRight w:val="0"/>
          <w:marTop w:val="0"/>
          <w:marBottom w:val="0"/>
          <w:divBdr>
            <w:top w:val="none" w:sz="0" w:space="0" w:color="auto"/>
            <w:left w:val="none" w:sz="0" w:space="0" w:color="auto"/>
            <w:bottom w:val="none" w:sz="0" w:space="0" w:color="auto"/>
            <w:right w:val="none" w:sz="0" w:space="0" w:color="auto"/>
          </w:divBdr>
        </w:div>
        <w:div w:id="358899762">
          <w:marLeft w:val="547"/>
          <w:marRight w:val="0"/>
          <w:marTop w:val="0"/>
          <w:marBottom w:val="0"/>
          <w:divBdr>
            <w:top w:val="none" w:sz="0" w:space="0" w:color="auto"/>
            <w:left w:val="none" w:sz="0" w:space="0" w:color="auto"/>
            <w:bottom w:val="none" w:sz="0" w:space="0" w:color="auto"/>
            <w:right w:val="none" w:sz="0" w:space="0" w:color="auto"/>
          </w:divBdr>
        </w:div>
        <w:div w:id="579565343">
          <w:marLeft w:val="547"/>
          <w:marRight w:val="0"/>
          <w:marTop w:val="0"/>
          <w:marBottom w:val="0"/>
          <w:divBdr>
            <w:top w:val="none" w:sz="0" w:space="0" w:color="auto"/>
            <w:left w:val="none" w:sz="0" w:space="0" w:color="auto"/>
            <w:bottom w:val="none" w:sz="0" w:space="0" w:color="auto"/>
            <w:right w:val="none" w:sz="0" w:space="0" w:color="auto"/>
          </w:divBdr>
        </w:div>
        <w:div w:id="250773412">
          <w:marLeft w:val="547"/>
          <w:marRight w:val="0"/>
          <w:marTop w:val="0"/>
          <w:marBottom w:val="0"/>
          <w:divBdr>
            <w:top w:val="none" w:sz="0" w:space="0" w:color="auto"/>
            <w:left w:val="none" w:sz="0" w:space="0" w:color="auto"/>
            <w:bottom w:val="none" w:sz="0" w:space="0" w:color="auto"/>
            <w:right w:val="none" w:sz="0" w:space="0" w:color="auto"/>
          </w:divBdr>
        </w:div>
        <w:div w:id="1117335038">
          <w:marLeft w:val="547"/>
          <w:marRight w:val="0"/>
          <w:marTop w:val="0"/>
          <w:marBottom w:val="0"/>
          <w:divBdr>
            <w:top w:val="none" w:sz="0" w:space="0" w:color="auto"/>
            <w:left w:val="none" w:sz="0" w:space="0" w:color="auto"/>
            <w:bottom w:val="none" w:sz="0" w:space="0" w:color="auto"/>
            <w:right w:val="none" w:sz="0" w:space="0" w:color="auto"/>
          </w:divBdr>
        </w:div>
        <w:div w:id="1723406493">
          <w:marLeft w:val="547"/>
          <w:marRight w:val="0"/>
          <w:marTop w:val="0"/>
          <w:marBottom w:val="0"/>
          <w:divBdr>
            <w:top w:val="none" w:sz="0" w:space="0" w:color="auto"/>
            <w:left w:val="none" w:sz="0" w:space="0" w:color="auto"/>
            <w:bottom w:val="none" w:sz="0" w:space="0" w:color="auto"/>
            <w:right w:val="none" w:sz="0" w:space="0" w:color="auto"/>
          </w:divBdr>
        </w:div>
        <w:div w:id="1455563693">
          <w:marLeft w:val="547"/>
          <w:marRight w:val="0"/>
          <w:marTop w:val="0"/>
          <w:marBottom w:val="0"/>
          <w:divBdr>
            <w:top w:val="none" w:sz="0" w:space="0" w:color="auto"/>
            <w:left w:val="none" w:sz="0" w:space="0" w:color="auto"/>
            <w:bottom w:val="none" w:sz="0" w:space="0" w:color="auto"/>
            <w:right w:val="none" w:sz="0" w:space="0" w:color="auto"/>
          </w:divBdr>
        </w:div>
        <w:div w:id="615673103">
          <w:marLeft w:val="547"/>
          <w:marRight w:val="0"/>
          <w:marTop w:val="0"/>
          <w:marBottom w:val="0"/>
          <w:divBdr>
            <w:top w:val="none" w:sz="0" w:space="0" w:color="auto"/>
            <w:left w:val="none" w:sz="0" w:space="0" w:color="auto"/>
            <w:bottom w:val="none" w:sz="0" w:space="0" w:color="auto"/>
            <w:right w:val="none" w:sz="0" w:space="0" w:color="auto"/>
          </w:divBdr>
        </w:div>
        <w:div w:id="1614555270">
          <w:marLeft w:val="547"/>
          <w:marRight w:val="0"/>
          <w:marTop w:val="0"/>
          <w:marBottom w:val="0"/>
          <w:divBdr>
            <w:top w:val="none" w:sz="0" w:space="0" w:color="auto"/>
            <w:left w:val="none" w:sz="0" w:space="0" w:color="auto"/>
            <w:bottom w:val="none" w:sz="0" w:space="0" w:color="auto"/>
            <w:right w:val="none" w:sz="0" w:space="0" w:color="auto"/>
          </w:divBdr>
        </w:div>
        <w:div w:id="946698712">
          <w:marLeft w:val="547"/>
          <w:marRight w:val="0"/>
          <w:marTop w:val="0"/>
          <w:marBottom w:val="0"/>
          <w:divBdr>
            <w:top w:val="none" w:sz="0" w:space="0" w:color="auto"/>
            <w:left w:val="none" w:sz="0" w:space="0" w:color="auto"/>
            <w:bottom w:val="none" w:sz="0" w:space="0" w:color="auto"/>
            <w:right w:val="none" w:sz="0" w:space="0" w:color="auto"/>
          </w:divBdr>
        </w:div>
        <w:div w:id="1945528409">
          <w:marLeft w:val="547"/>
          <w:marRight w:val="0"/>
          <w:marTop w:val="0"/>
          <w:marBottom w:val="0"/>
          <w:divBdr>
            <w:top w:val="none" w:sz="0" w:space="0" w:color="auto"/>
            <w:left w:val="none" w:sz="0" w:space="0" w:color="auto"/>
            <w:bottom w:val="none" w:sz="0" w:space="0" w:color="auto"/>
            <w:right w:val="none" w:sz="0" w:space="0" w:color="auto"/>
          </w:divBdr>
        </w:div>
        <w:div w:id="1914849364">
          <w:marLeft w:val="547"/>
          <w:marRight w:val="0"/>
          <w:marTop w:val="0"/>
          <w:marBottom w:val="0"/>
          <w:divBdr>
            <w:top w:val="none" w:sz="0" w:space="0" w:color="auto"/>
            <w:left w:val="none" w:sz="0" w:space="0" w:color="auto"/>
            <w:bottom w:val="none" w:sz="0" w:space="0" w:color="auto"/>
            <w:right w:val="none" w:sz="0" w:space="0" w:color="auto"/>
          </w:divBdr>
        </w:div>
        <w:div w:id="30889494">
          <w:marLeft w:val="547"/>
          <w:marRight w:val="0"/>
          <w:marTop w:val="0"/>
          <w:marBottom w:val="0"/>
          <w:divBdr>
            <w:top w:val="none" w:sz="0" w:space="0" w:color="auto"/>
            <w:left w:val="none" w:sz="0" w:space="0" w:color="auto"/>
            <w:bottom w:val="none" w:sz="0" w:space="0" w:color="auto"/>
            <w:right w:val="none" w:sz="0" w:space="0" w:color="auto"/>
          </w:divBdr>
        </w:div>
        <w:div w:id="776414956">
          <w:marLeft w:val="547"/>
          <w:marRight w:val="0"/>
          <w:marTop w:val="0"/>
          <w:marBottom w:val="0"/>
          <w:divBdr>
            <w:top w:val="none" w:sz="0" w:space="0" w:color="auto"/>
            <w:left w:val="none" w:sz="0" w:space="0" w:color="auto"/>
            <w:bottom w:val="none" w:sz="0" w:space="0" w:color="auto"/>
            <w:right w:val="none" w:sz="0" w:space="0" w:color="auto"/>
          </w:divBdr>
        </w:div>
        <w:div w:id="1037973739">
          <w:marLeft w:val="547"/>
          <w:marRight w:val="0"/>
          <w:marTop w:val="0"/>
          <w:marBottom w:val="0"/>
          <w:divBdr>
            <w:top w:val="none" w:sz="0" w:space="0" w:color="auto"/>
            <w:left w:val="none" w:sz="0" w:space="0" w:color="auto"/>
            <w:bottom w:val="none" w:sz="0" w:space="0" w:color="auto"/>
            <w:right w:val="none" w:sz="0" w:space="0" w:color="auto"/>
          </w:divBdr>
        </w:div>
        <w:div w:id="1280338989">
          <w:marLeft w:val="547"/>
          <w:marRight w:val="0"/>
          <w:marTop w:val="0"/>
          <w:marBottom w:val="0"/>
          <w:divBdr>
            <w:top w:val="none" w:sz="0" w:space="0" w:color="auto"/>
            <w:left w:val="none" w:sz="0" w:space="0" w:color="auto"/>
            <w:bottom w:val="none" w:sz="0" w:space="0" w:color="auto"/>
            <w:right w:val="none" w:sz="0" w:space="0" w:color="auto"/>
          </w:divBdr>
        </w:div>
        <w:div w:id="663898450">
          <w:marLeft w:val="547"/>
          <w:marRight w:val="0"/>
          <w:marTop w:val="0"/>
          <w:marBottom w:val="0"/>
          <w:divBdr>
            <w:top w:val="none" w:sz="0" w:space="0" w:color="auto"/>
            <w:left w:val="none" w:sz="0" w:space="0" w:color="auto"/>
            <w:bottom w:val="none" w:sz="0" w:space="0" w:color="auto"/>
            <w:right w:val="none" w:sz="0" w:space="0" w:color="auto"/>
          </w:divBdr>
        </w:div>
        <w:div w:id="928003282">
          <w:marLeft w:val="547"/>
          <w:marRight w:val="0"/>
          <w:marTop w:val="0"/>
          <w:marBottom w:val="0"/>
          <w:divBdr>
            <w:top w:val="none" w:sz="0" w:space="0" w:color="auto"/>
            <w:left w:val="none" w:sz="0" w:space="0" w:color="auto"/>
            <w:bottom w:val="none" w:sz="0" w:space="0" w:color="auto"/>
            <w:right w:val="none" w:sz="0" w:space="0" w:color="auto"/>
          </w:divBdr>
        </w:div>
        <w:div w:id="282267887">
          <w:marLeft w:val="547"/>
          <w:marRight w:val="0"/>
          <w:marTop w:val="0"/>
          <w:marBottom w:val="0"/>
          <w:divBdr>
            <w:top w:val="none" w:sz="0" w:space="0" w:color="auto"/>
            <w:left w:val="none" w:sz="0" w:space="0" w:color="auto"/>
            <w:bottom w:val="none" w:sz="0" w:space="0" w:color="auto"/>
            <w:right w:val="none" w:sz="0" w:space="0" w:color="auto"/>
          </w:divBdr>
        </w:div>
        <w:div w:id="1988821658">
          <w:marLeft w:val="547"/>
          <w:marRight w:val="0"/>
          <w:marTop w:val="0"/>
          <w:marBottom w:val="0"/>
          <w:divBdr>
            <w:top w:val="none" w:sz="0" w:space="0" w:color="auto"/>
            <w:left w:val="none" w:sz="0" w:space="0" w:color="auto"/>
            <w:bottom w:val="none" w:sz="0" w:space="0" w:color="auto"/>
            <w:right w:val="none" w:sz="0" w:space="0" w:color="auto"/>
          </w:divBdr>
        </w:div>
      </w:divsChild>
    </w:div>
    <w:div w:id="1796563180">
      <w:bodyDiv w:val="1"/>
      <w:marLeft w:val="0"/>
      <w:marRight w:val="0"/>
      <w:marTop w:val="0"/>
      <w:marBottom w:val="0"/>
      <w:divBdr>
        <w:top w:val="none" w:sz="0" w:space="0" w:color="auto"/>
        <w:left w:val="none" w:sz="0" w:space="0" w:color="auto"/>
        <w:bottom w:val="none" w:sz="0" w:space="0" w:color="auto"/>
        <w:right w:val="none" w:sz="0" w:space="0" w:color="auto"/>
      </w:divBdr>
      <w:divsChild>
        <w:div w:id="599139893">
          <w:marLeft w:val="547"/>
          <w:marRight w:val="0"/>
          <w:marTop w:val="0"/>
          <w:marBottom w:val="0"/>
          <w:divBdr>
            <w:top w:val="none" w:sz="0" w:space="0" w:color="auto"/>
            <w:left w:val="none" w:sz="0" w:space="0" w:color="auto"/>
            <w:bottom w:val="none" w:sz="0" w:space="0" w:color="auto"/>
            <w:right w:val="none" w:sz="0" w:space="0" w:color="auto"/>
          </w:divBdr>
        </w:div>
        <w:div w:id="349528341">
          <w:marLeft w:val="547"/>
          <w:marRight w:val="0"/>
          <w:marTop w:val="0"/>
          <w:marBottom w:val="0"/>
          <w:divBdr>
            <w:top w:val="none" w:sz="0" w:space="0" w:color="auto"/>
            <w:left w:val="none" w:sz="0" w:space="0" w:color="auto"/>
            <w:bottom w:val="none" w:sz="0" w:space="0" w:color="auto"/>
            <w:right w:val="none" w:sz="0" w:space="0" w:color="auto"/>
          </w:divBdr>
        </w:div>
        <w:div w:id="1556818816">
          <w:marLeft w:val="547"/>
          <w:marRight w:val="0"/>
          <w:marTop w:val="0"/>
          <w:marBottom w:val="200"/>
          <w:divBdr>
            <w:top w:val="none" w:sz="0" w:space="0" w:color="auto"/>
            <w:left w:val="none" w:sz="0" w:space="0" w:color="auto"/>
            <w:bottom w:val="none" w:sz="0" w:space="0" w:color="auto"/>
            <w:right w:val="none" w:sz="0" w:space="0" w:color="auto"/>
          </w:divBdr>
        </w:div>
      </w:divsChild>
    </w:div>
    <w:div w:id="1823156451">
      <w:bodyDiv w:val="1"/>
      <w:marLeft w:val="0"/>
      <w:marRight w:val="0"/>
      <w:marTop w:val="0"/>
      <w:marBottom w:val="0"/>
      <w:divBdr>
        <w:top w:val="none" w:sz="0" w:space="0" w:color="auto"/>
        <w:left w:val="none" w:sz="0" w:space="0" w:color="auto"/>
        <w:bottom w:val="none" w:sz="0" w:space="0" w:color="auto"/>
        <w:right w:val="none" w:sz="0" w:space="0" w:color="auto"/>
      </w:divBdr>
    </w:div>
    <w:div w:id="1827241396">
      <w:bodyDiv w:val="1"/>
      <w:marLeft w:val="0"/>
      <w:marRight w:val="0"/>
      <w:marTop w:val="0"/>
      <w:marBottom w:val="0"/>
      <w:divBdr>
        <w:top w:val="none" w:sz="0" w:space="0" w:color="auto"/>
        <w:left w:val="none" w:sz="0" w:space="0" w:color="auto"/>
        <w:bottom w:val="none" w:sz="0" w:space="0" w:color="auto"/>
        <w:right w:val="none" w:sz="0" w:space="0" w:color="auto"/>
      </w:divBdr>
      <w:divsChild>
        <w:div w:id="364063039">
          <w:marLeft w:val="547"/>
          <w:marRight w:val="0"/>
          <w:marTop w:val="0"/>
          <w:marBottom w:val="0"/>
          <w:divBdr>
            <w:top w:val="none" w:sz="0" w:space="0" w:color="auto"/>
            <w:left w:val="none" w:sz="0" w:space="0" w:color="auto"/>
            <w:bottom w:val="none" w:sz="0" w:space="0" w:color="auto"/>
            <w:right w:val="none" w:sz="0" w:space="0" w:color="auto"/>
          </w:divBdr>
        </w:div>
        <w:div w:id="629286002">
          <w:marLeft w:val="547"/>
          <w:marRight w:val="0"/>
          <w:marTop w:val="0"/>
          <w:marBottom w:val="0"/>
          <w:divBdr>
            <w:top w:val="none" w:sz="0" w:space="0" w:color="auto"/>
            <w:left w:val="none" w:sz="0" w:space="0" w:color="auto"/>
            <w:bottom w:val="none" w:sz="0" w:space="0" w:color="auto"/>
            <w:right w:val="none" w:sz="0" w:space="0" w:color="auto"/>
          </w:divBdr>
        </w:div>
        <w:div w:id="726102857">
          <w:marLeft w:val="547"/>
          <w:marRight w:val="0"/>
          <w:marTop w:val="0"/>
          <w:marBottom w:val="0"/>
          <w:divBdr>
            <w:top w:val="none" w:sz="0" w:space="0" w:color="auto"/>
            <w:left w:val="none" w:sz="0" w:space="0" w:color="auto"/>
            <w:bottom w:val="none" w:sz="0" w:space="0" w:color="auto"/>
            <w:right w:val="none" w:sz="0" w:space="0" w:color="auto"/>
          </w:divBdr>
        </w:div>
      </w:divsChild>
    </w:div>
    <w:div w:id="1830945047">
      <w:bodyDiv w:val="1"/>
      <w:marLeft w:val="0"/>
      <w:marRight w:val="0"/>
      <w:marTop w:val="0"/>
      <w:marBottom w:val="0"/>
      <w:divBdr>
        <w:top w:val="none" w:sz="0" w:space="0" w:color="auto"/>
        <w:left w:val="none" w:sz="0" w:space="0" w:color="auto"/>
        <w:bottom w:val="none" w:sz="0" w:space="0" w:color="auto"/>
        <w:right w:val="none" w:sz="0" w:space="0" w:color="auto"/>
      </w:divBdr>
    </w:div>
    <w:div w:id="1880974011">
      <w:bodyDiv w:val="1"/>
      <w:marLeft w:val="0"/>
      <w:marRight w:val="0"/>
      <w:marTop w:val="0"/>
      <w:marBottom w:val="0"/>
      <w:divBdr>
        <w:top w:val="none" w:sz="0" w:space="0" w:color="auto"/>
        <w:left w:val="none" w:sz="0" w:space="0" w:color="auto"/>
        <w:bottom w:val="none" w:sz="0" w:space="0" w:color="auto"/>
        <w:right w:val="none" w:sz="0" w:space="0" w:color="auto"/>
      </w:divBdr>
    </w:div>
    <w:div w:id="1893686409">
      <w:bodyDiv w:val="1"/>
      <w:marLeft w:val="0"/>
      <w:marRight w:val="0"/>
      <w:marTop w:val="0"/>
      <w:marBottom w:val="0"/>
      <w:divBdr>
        <w:top w:val="none" w:sz="0" w:space="0" w:color="auto"/>
        <w:left w:val="none" w:sz="0" w:space="0" w:color="auto"/>
        <w:bottom w:val="none" w:sz="0" w:space="0" w:color="auto"/>
        <w:right w:val="none" w:sz="0" w:space="0" w:color="auto"/>
      </w:divBdr>
      <w:divsChild>
        <w:div w:id="463471891">
          <w:marLeft w:val="547"/>
          <w:marRight w:val="0"/>
          <w:marTop w:val="0"/>
          <w:marBottom w:val="0"/>
          <w:divBdr>
            <w:top w:val="none" w:sz="0" w:space="0" w:color="auto"/>
            <w:left w:val="none" w:sz="0" w:space="0" w:color="auto"/>
            <w:bottom w:val="none" w:sz="0" w:space="0" w:color="auto"/>
            <w:right w:val="none" w:sz="0" w:space="0" w:color="auto"/>
          </w:divBdr>
        </w:div>
        <w:div w:id="151720944">
          <w:marLeft w:val="547"/>
          <w:marRight w:val="0"/>
          <w:marTop w:val="0"/>
          <w:marBottom w:val="0"/>
          <w:divBdr>
            <w:top w:val="none" w:sz="0" w:space="0" w:color="auto"/>
            <w:left w:val="none" w:sz="0" w:space="0" w:color="auto"/>
            <w:bottom w:val="none" w:sz="0" w:space="0" w:color="auto"/>
            <w:right w:val="none" w:sz="0" w:space="0" w:color="auto"/>
          </w:divBdr>
        </w:div>
        <w:div w:id="1882397159">
          <w:marLeft w:val="547"/>
          <w:marRight w:val="0"/>
          <w:marTop w:val="0"/>
          <w:marBottom w:val="0"/>
          <w:divBdr>
            <w:top w:val="none" w:sz="0" w:space="0" w:color="auto"/>
            <w:left w:val="none" w:sz="0" w:space="0" w:color="auto"/>
            <w:bottom w:val="none" w:sz="0" w:space="0" w:color="auto"/>
            <w:right w:val="none" w:sz="0" w:space="0" w:color="auto"/>
          </w:divBdr>
        </w:div>
        <w:div w:id="2021734383">
          <w:marLeft w:val="547"/>
          <w:marRight w:val="0"/>
          <w:marTop w:val="0"/>
          <w:marBottom w:val="0"/>
          <w:divBdr>
            <w:top w:val="none" w:sz="0" w:space="0" w:color="auto"/>
            <w:left w:val="none" w:sz="0" w:space="0" w:color="auto"/>
            <w:bottom w:val="none" w:sz="0" w:space="0" w:color="auto"/>
            <w:right w:val="none" w:sz="0" w:space="0" w:color="auto"/>
          </w:divBdr>
        </w:div>
      </w:divsChild>
    </w:div>
    <w:div w:id="1901287513">
      <w:bodyDiv w:val="1"/>
      <w:marLeft w:val="0"/>
      <w:marRight w:val="0"/>
      <w:marTop w:val="0"/>
      <w:marBottom w:val="0"/>
      <w:divBdr>
        <w:top w:val="none" w:sz="0" w:space="0" w:color="auto"/>
        <w:left w:val="none" w:sz="0" w:space="0" w:color="auto"/>
        <w:bottom w:val="none" w:sz="0" w:space="0" w:color="auto"/>
        <w:right w:val="none" w:sz="0" w:space="0" w:color="auto"/>
      </w:divBdr>
      <w:divsChild>
        <w:div w:id="851601731">
          <w:marLeft w:val="547"/>
          <w:marRight w:val="0"/>
          <w:marTop w:val="0"/>
          <w:marBottom w:val="0"/>
          <w:divBdr>
            <w:top w:val="none" w:sz="0" w:space="0" w:color="auto"/>
            <w:left w:val="none" w:sz="0" w:space="0" w:color="auto"/>
            <w:bottom w:val="none" w:sz="0" w:space="0" w:color="auto"/>
            <w:right w:val="none" w:sz="0" w:space="0" w:color="auto"/>
          </w:divBdr>
        </w:div>
        <w:div w:id="1281110262">
          <w:marLeft w:val="547"/>
          <w:marRight w:val="0"/>
          <w:marTop w:val="0"/>
          <w:marBottom w:val="0"/>
          <w:divBdr>
            <w:top w:val="none" w:sz="0" w:space="0" w:color="auto"/>
            <w:left w:val="none" w:sz="0" w:space="0" w:color="auto"/>
            <w:bottom w:val="none" w:sz="0" w:space="0" w:color="auto"/>
            <w:right w:val="none" w:sz="0" w:space="0" w:color="auto"/>
          </w:divBdr>
        </w:div>
        <w:div w:id="1656571074">
          <w:marLeft w:val="547"/>
          <w:marRight w:val="0"/>
          <w:marTop w:val="0"/>
          <w:marBottom w:val="0"/>
          <w:divBdr>
            <w:top w:val="none" w:sz="0" w:space="0" w:color="auto"/>
            <w:left w:val="none" w:sz="0" w:space="0" w:color="auto"/>
            <w:bottom w:val="none" w:sz="0" w:space="0" w:color="auto"/>
            <w:right w:val="none" w:sz="0" w:space="0" w:color="auto"/>
          </w:divBdr>
        </w:div>
      </w:divsChild>
    </w:div>
    <w:div w:id="1917399654">
      <w:bodyDiv w:val="1"/>
      <w:marLeft w:val="0"/>
      <w:marRight w:val="0"/>
      <w:marTop w:val="0"/>
      <w:marBottom w:val="0"/>
      <w:divBdr>
        <w:top w:val="none" w:sz="0" w:space="0" w:color="auto"/>
        <w:left w:val="none" w:sz="0" w:space="0" w:color="auto"/>
        <w:bottom w:val="none" w:sz="0" w:space="0" w:color="auto"/>
        <w:right w:val="none" w:sz="0" w:space="0" w:color="auto"/>
      </w:divBdr>
      <w:divsChild>
        <w:div w:id="1991202720">
          <w:marLeft w:val="446"/>
          <w:marRight w:val="0"/>
          <w:marTop w:val="0"/>
          <w:marBottom w:val="0"/>
          <w:divBdr>
            <w:top w:val="none" w:sz="0" w:space="0" w:color="auto"/>
            <w:left w:val="none" w:sz="0" w:space="0" w:color="auto"/>
            <w:bottom w:val="none" w:sz="0" w:space="0" w:color="auto"/>
            <w:right w:val="none" w:sz="0" w:space="0" w:color="auto"/>
          </w:divBdr>
        </w:div>
        <w:div w:id="273560284">
          <w:marLeft w:val="446"/>
          <w:marRight w:val="0"/>
          <w:marTop w:val="0"/>
          <w:marBottom w:val="0"/>
          <w:divBdr>
            <w:top w:val="none" w:sz="0" w:space="0" w:color="auto"/>
            <w:left w:val="none" w:sz="0" w:space="0" w:color="auto"/>
            <w:bottom w:val="none" w:sz="0" w:space="0" w:color="auto"/>
            <w:right w:val="none" w:sz="0" w:space="0" w:color="auto"/>
          </w:divBdr>
        </w:div>
        <w:div w:id="2091002661">
          <w:marLeft w:val="446"/>
          <w:marRight w:val="0"/>
          <w:marTop w:val="0"/>
          <w:marBottom w:val="0"/>
          <w:divBdr>
            <w:top w:val="none" w:sz="0" w:space="0" w:color="auto"/>
            <w:left w:val="none" w:sz="0" w:space="0" w:color="auto"/>
            <w:bottom w:val="none" w:sz="0" w:space="0" w:color="auto"/>
            <w:right w:val="none" w:sz="0" w:space="0" w:color="auto"/>
          </w:divBdr>
        </w:div>
        <w:div w:id="481628499">
          <w:marLeft w:val="446"/>
          <w:marRight w:val="0"/>
          <w:marTop w:val="0"/>
          <w:marBottom w:val="0"/>
          <w:divBdr>
            <w:top w:val="none" w:sz="0" w:space="0" w:color="auto"/>
            <w:left w:val="none" w:sz="0" w:space="0" w:color="auto"/>
            <w:bottom w:val="none" w:sz="0" w:space="0" w:color="auto"/>
            <w:right w:val="none" w:sz="0" w:space="0" w:color="auto"/>
          </w:divBdr>
        </w:div>
        <w:div w:id="718164744">
          <w:marLeft w:val="446"/>
          <w:marRight w:val="0"/>
          <w:marTop w:val="0"/>
          <w:marBottom w:val="0"/>
          <w:divBdr>
            <w:top w:val="none" w:sz="0" w:space="0" w:color="auto"/>
            <w:left w:val="none" w:sz="0" w:space="0" w:color="auto"/>
            <w:bottom w:val="none" w:sz="0" w:space="0" w:color="auto"/>
            <w:right w:val="none" w:sz="0" w:space="0" w:color="auto"/>
          </w:divBdr>
        </w:div>
      </w:divsChild>
    </w:div>
    <w:div w:id="1975910750">
      <w:bodyDiv w:val="1"/>
      <w:marLeft w:val="0"/>
      <w:marRight w:val="0"/>
      <w:marTop w:val="0"/>
      <w:marBottom w:val="0"/>
      <w:divBdr>
        <w:top w:val="none" w:sz="0" w:space="0" w:color="auto"/>
        <w:left w:val="none" w:sz="0" w:space="0" w:color="auto"/>
        <w:bottom w:val="none" w:sz="0" w:space="0" w:color="auto"/>
        <w:right w:val="none" w:sz="0" w:space="0" w:color="auto"/>
      </w:divBdr>
    </w:div>
    <w:div w:id="2053309400">
      <w:bodyDiv w:val="1"/>
      <w:marLeft w:val="0"/>
      <w:marRight w:val="0"/>
      <w:marTop w:val="0"/>
      <w:marBottom w:val="0"/>
      <w:divBdr>
        <w:top w:val="none" w:sz="0" w:space="0" w:color="auto"/>
        <w:left w:val="none" w:sz="0" w:space="0" w:color="auto"/>
        <w:bottom w:val="none" w:sz="0" w:space="0" w:color="auto"/>
        <w:right w:val="none" w:sz="0" w:space="0" w:color="auto"/>
      </w:divBdr>
      <w:divsChild>
        <w:div w:id="314452208">
          <w:marLeft w:val="547"/>
          <w:marRight w:val="0"/>
          <w:marTop w:val="0"/>
          <w:marBottom w:val="60"/>
          <w:divBdr>
            <w:top w:val="none" w:sz="0" w:space="0" w:color="auto"/>
            <w:left w:val="none" w:sz="0" w:space="0" w:color="auto"/>
            <w:bottom w:val="none" w:sz="0" w:space="0" w:color="auto"/>
            <w:right w:val="none" w:sz="0" w:space="0" w:color="auto"/>
          </w:divBdr>
        </w:div>
        <w:div w:id="1831364088">
          <w:marLeft w:val="547"/>
          <w:marRight w:val="0"/>
          <w:marTop w:val="0"/>
          <w:marBottom w:val="60"/>
          <w:divBdr>
            <w:top w:val="none" w:sz="0" w:space="0" w:color="auto"/>
            <w:left w:val="none" w:sz="0" w:space="0" w:color="auto"/>
            <w:bottom w:val="none" w:sz="0" w:space="0" w:color="auto"/>
            <w:right w:val="none" w:sz="0" w:space="0" w:color="auto"/>
          </w:divBdr>
        </w:div>
        <w:div w:id="605191064">
          <w:marLeft w:val="547"/>
          <w:marRight w:val="0"/>
          <w:marTop w:val="0"/>
          <w:marBottom w:val="60"/>
          <w:divBdr>
            <w:top w:val="none" w:sz="0" w:space="0" w:color="auto"/>
            <w:left w:val="none" w:sz="0" w:space="0" w:color="auto"/>
            <w:bottom w:val="none" w:sz="0" w:space="0" w:color="auto"/>
            <w:right w:val="none" w:sz="0" w:space="0" w:color="auto"/>
          </w:divBdr>
        </w:div>
        <w:div w:id="1777751366">
          <w:marLeft w:val="547"/>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5F8B8-B888-4961-96C4-3BAC8C66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1</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Mark Burns</cp:lastModifiedBy>
  <cp:revision>6</cp:revision>
  <cp:lastPrinted>2020-02-19T16:30:00Z</cp:lastPrinted>
  <dcterms:created xsi:type="dcterms:W3CDTF">2023-08-22T17:25:00Z</dcterms:created>
  <dcterms:modified xsi:type="dcterms:W3CDTF">2023-08-25T16:08:00Z</dcterms:modified>
</cp:coreProperties>
</file>